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D1EA05D" w14:textId="77777777" w:rsidR="00924D9B" w:rsidRPr="0041772A" w:rsidRDefault="00924D9B" w:rsidP="005D6DF9">
      <w:pPr>
        <w:widowControl w:val="0"/>
        <w:ind w:firstLine="426"/>
      </w:pPr>
    </w:p>
    <w:tbl>
      <w:tblPr>
        <w:tblStyle w:val="Tabela-Siatka1"/>
        <w:tblW w:w="10064" w:type="dxa"/>
        <w:tblInd w:w="250" w:type="dxa"/>
        <w:tblLayout w:type="fixed"/>
        <w:tblLook w:val="04A0" w:firstRow="1" w:lastRow="0" w:firstColumn="1" w:lastColumn="0" w:noHBand="0" w:noVBand="1"/>
      </w:tblPr>
      <w:tblGrid>
        <w:gridCol w:w="1843"/>
        <w:gridCol w:w="1843"/>
        <w:gridCol w:w="4945"/>
        <w:gridCol w:w="1433"/>
      </w:tblGrid>
      <w:tr w:rsidR="00546853" w14:paraId="297F208E" w14:textId="77777777" w:rsidTr="00AE5298">
        <w:trPr>
          <w:trHeight w:val="497"/>
        </w:trPr>
        <w:tc>
          <w:tcPr>
            <w:tcW w:w="3686" w:type="dxa"/>
            <w:gridSpan w:val="2"/>
            <w:tcBorders>
              <w:top w:val="single" w:sz="4" w:space="0" w:color="auto"/>
              <w:left w:val="single" w:sz="4" w:space="0" w:color="auto"/>
              <w:bottom w:val="single" w:sz="4" w:space="0" w:color="auto"/>
              <w:right w:val="nil"/>
            </w:tcBorders>
            <w:vAlign w:val="center"/>
            <w:hideMark/>
          </w:tcPr>
          <w:p w14:paraId="7AFAF16A" w14:textId="77777777" w:rsidR="00546853" w:rsidRDefault="00546853" w:rsidP="005D6DF9">
            <w:pPr>
              <w:widowControl w:val="0"/>
              <w:ind w:firstLine="426"/>
              <w:jc w:val="left"/>
              <w:rPr>
                <w:b/>
                <w:lang w:eastAsia="en-US"/>
              </w:rPr>
            </w:pPr>
            <w:r>
              <w:rPr>
                <w:b/>
                <w:noProof/>
                <w:lang w:eastAsia="pl-PL"/>
              </w:rPr>
              <w:drawing>
                <wp:inline distT="0" distB="0" distL="0" distR="0" wp14:anchorId="3FD98A26" wp14:editId="1795A1CF">
                  <wp:extent cx="1828800" cy="661670"/>
                  <wp:effectExtent l="0" t="0" r="0" b="0"/>
                  <wp:docPr id="1" name="Obraz 1" descr="logo_archi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logo_archide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661670"/>
                          </a:xfrm>
                          <a:prstGeom prst="rect">
                            <a:avLst/>
                          </a:prstGeom>
                          <a:noFill/>
                          <a:ln>
                            <a:noFill/>
                          </a:ln>
                        </pic:spPr>
                      </pic:pic>
                    </a:graphicData>
                  </a:graphic>
                </wp:inline>
              </w:drawing>
            </w:r>
          </w:p>
        </w:tc>
        <w:tc>
          <w:tcPr>
            <w:tcW w:w="6378" w:type="dxa"/>
            <w:gridSpan w:val="2"/>
            <w:tcBorders>
              <w:top w:val="single" w:sz="4" w:space="0" w:color="auto"/>
              <w:left w:val="nil"/>
              <w:bottom w:val="single" w:sz="4" w:space="0" w:color="auto"/>
              <w:right w:val="single" w:sz="4" w:space="0" w:color="auto"/>
            </w:tcBorders>
            <w:vAlign w:val="center"/>
            <w:hideMark/>
          </w:tcPr>
          <w:p w14:paraId="080C635A" w14:textId="77777777" w:rsidR="00546853" w:rsidRDefault="00546853" w:rsidP="005D6DF9">
            <w:pPr>
              <w:widowControl w:val="0"/>
              <w:spacing w:before="40" w:after="40"/>
              <w:ind w:firstLine="426"/>
              <w:jc w:val="right"/>
              <w:rPr>
                <w:b/>
                <w:color w:val="808080" w:themeColor="background1" w:themeShade="80"/>
                <w:lang w:eastAsia="en-US"/>
              </w:rPr>
            </w:pPr>
            <w:r>
              <w:rPr>
                <w:b/>
                <w:color w:val="808080" w:themeColor="background1" w:themeShade="80"/>
                <w:lang w:eastAsia="en-US"/>
              </w:rPr>
              <w:t>Szczecin 70-542, Rynek Sienny 3/5</w:t>
            </w:r>
          </w:p>
          <w:p w14:paraId="5E4C2047" w14:textId="77777777" w:rsidR="00546853" w:rsidRDefault="00546853" w:rsidP="005D6DF9">
            <w:pPr>
              <w:widowControl w:val="0"/>
              <w:spacing w:before="40" w:after="40"/>
              <w:ind w:firstLine="426"/>
              <w:jc w:val="right"/>
              <w:rPr>
                <w:lang w:eastAsia="en-US"/>
              </w:rPr>
            </w:pPr>
            <w:r>
              <w:rPr>
                <w:b/>
                <w:color w:val="808080" w:themeColor="background1" w:themeShade="80"/>
                <w:lang w:eastAsia="en-US"/>
              </w:rPr>
              <w:t>tel. 91-812-19-68, 605-076-661</w:t>
            </w:r>
          </w:p>
        </w:tc>
      </w:tr>
      <w:tr w:rsidR="00546853" w14:paraId="79F597AB" w14:textId="77777777" w:rsidTr="00AE5298">
        <w:trPr>
          <w:trHeight w:val="497"/>
        </w:trPr>
        <w:tc>
          <w:tcPr>
            <w:tcW w:w="3686"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10BC7C" w14:textId="77777777" w:rsidR="00546853" w:rsidRDefault="00546853" w:rsidP="00AE5298">
            <w:pPr>
              <w:widowControl w:val="0"/>
              <w:ind w:left="182"/>
              <w:jc w:val="left"/>
              <w:rPr>
                <w:b/>
                <w:sz w:val="18"/>
                <w:lang w:eastAsia="en-US"/>
              </w:rPr>
            </w:pPr>
            <w:r>
              <w:rPr>
                <w:sz w:val="14"/>
                <w:lang w:eastAsia="en-US"/>
              </w:rPr>
              <w:t>FAZA</w:t>
            </w:r>
          </w:p>
        </w:tc>
        <w:tc>
          <w:tcPr>
            <w:tcW w:w="637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1B8CCE" w14:textId="77777777" w:rsidR="00546853" w:rsidRDefault="00C14172" w:rsidP="005D6DF9">
            <w:pPr>
              <w:widowControl w:val="0"/>
              <w:ind w:firstLine="426"/>
              <w:jc w:val="left"/>
              <w:rPr>
                <w:b/>
                <w:sz w:val="18"/>
                <w:lang w:eastAsia="en-US"/>
              </w:rPr>
            </w:pPr>
            <w:r>
              <w:rPr>
                <w:b/>
                <w:lang w:eastAsia="en-US"/>
              </w:rPr>
              <w:t>PROJEKT ARCHITEKTONICZNO-BUDOWLANY</w:t>
            </w:r>
          </w:p>
        </w:tc>
      </w:tr>
      <w:tr w:rsidR="00B206C5" w14:paraId="3EA992D5" w14:textId="77777777" w:rsidTr="00AE5298">
        <w:trPr>
          <w:trHeight w:val="472"/>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5DC87D58" w14:textId="77777777" w:rsidR="00B206C5" w:rsidRDefault="00B206C5" w:rsidP="00AE5298">
            <w:pPr>
              <w:widowControl w:val="0"/>
              <w:ind w:left="182"/>
              <w:jc w:val="left"/>
              <w:rPr>
                <w:sz w:val="14"/>
                <w:lang w:eastAsia="en-US"/>
              </w:rPr>
            </w:pPr>
            <w:r>
              <w:rPr>
                <w:sz w:val="14"/>
                <w:lang w:eastAsia="en-US"/>
              </w:rPr>
              <w:t>NAZWA ZAMIERZENIA BUDOWLANEGO</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6F7D8D7B" w14:textId="77777777" w:rsidR="00B206C5" w:rsidRPr="00B206C5" w:rsidRDefault="00B6304D" w:rsidP="005D6DF9">
            <w:pPr>
              <w:ind w:firstLine="426"/>
              <w:rPr>
                <w:rFonts w:eastAsia="SimSun" w:cs="Century Gothic"/>
                <w:b/>
                <w:bCs/>
                <w:kern w:val="3"/>
                <w:sz w:val="18"/>
                <w:szCs w:val="18"/>
                <w:lang w:eastAsia="en-US" w:bidi="hi-IN"/>
              </w:rPr>
            </w:pPr>
            <w:r>
              <w:rPr>
                <w:rFonts w:eastAsia="SimSun" w:cs="Century Gothic"/>
                <w:b/>
                <w:bCs/>
                <w:kern w:val="3"/>
                <w:sz w:val="18"/>
                <w:szCs w:val="18"/>
                <w:lang w:eastAsia="en-US" w:bidi="hi-IN"/>
              </w:rPr>
              <w:t>REMONT WIEŻY ZAMKOWEJ W GOLCZEWIE</w:t>
            </w:r>
          </w:p>
        </w:tc>
      </w:tr>
      <w:tr w:rsidR="00B206C5" w14:paraId="5C88A5D6" w14:textId="77777777" w:rsidTr="00AE5298">
        <w:trPr>
          <w:trHeight w:val="472"/>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0A72C5A1" w14:textId="77777777" w:rsidR="00B206C5" w:rsidRDefault="00B206C5" w:rsidP="00AE5298">
            <w:pPr>
              <w:widowControl w:val="0"/>
              <w:ind w:left="182"/>
              <w:jc w:val="left"/>
              <w:rPr>
                <w:sz w:val="14"/>
                <w:lang w:eastAsia="en-US"/>
              </w:rPr>
            </w:pPr>
            <w:r>
              <w:rPr>
                <w:sz w:val="14"/>
                <w:lang w:eastAsia="en-US"/>
              </w:rPr>
              <w:t>ADRES OBIEKTU BUDOWLANEGO</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70147991" w14:textId="77777777" w:rsidR="00B206C5" w:rsidRPr="00B206C5" w:rsidRDefault="00B6304D" w:rsidP="005D6DF9">
            <w:pPr>
              <w:widowControl w:val="0"/>
              <w:ind w:firstLine="426"/>
              <w:jc w:val="left"/>
              <w:rPr>
                <w:rFonts w:eastAsia="SimSun" w:cs="Century Gothic"/>
                <w:b/>
                <w:bCs/>
                <w:kern w:val="3"/>
                <w:sz w:val="18"/>
                <w:szCs w:val="18"/>
                <w:lang w:eastAsia="en-US" w:bidi="hi-IN"/>
              </w:rPr>
            </w:pPr>
            <w:r>
              <w:rPr>
                <w:rFonts w:eastAsia="SimSun" w:cs="Century Gothic"/>
                <w:b/>
                <w:bCs/>
                <w:kern w:val="3"/>
                <w:sz w:val="18"/>
                <w:szCs w:val="18"/>
                <w:lang w:eastAsia="en-US" w:bidi="hi-IN"/>
              </w:rPr>
              <w:t xml:space="preserve">UL. ZWYCIĘSTWA, </w:t>
            </w:r>
            <w:r>
              <w:rPr>
                <w:b/>
                <w:sz w:val="18"/>
                <w:szCs w:val="18"/>
                <w:lang w:eastAsia="en-US"/>
              </w:rPr>
              <w:t>72-410 GOLCZEWO</w:t>
            </w:r>
          </w:p>
        </w:tc>
      </w:tr>
      <w:tr w:rsidR="00B206C5" w14:paraId="2507E1B8" w14:textId="77777777" w:rsidTr="00AE5298">
        <w:trPr>
          <w:trHeight w:val="440"/>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014EEDD2" w14:textId="77777777" w:rsidR="00B206C5" w:rsidRDefault="00B206C5" w:rsidP="00AE5298">
            <w:pPr>
              <w:widowControl w:val="0"/>
              <w:ind w:left="182"/>
              <w:jc w:val="left"/>
              <w:rPr>
                <w:sz w:val="14"/>
                <w:lang w:eastAsia="en-US"/>
              </w:rPr>
            </w:pPr>
            <w:r>
              <w:rPr>
                <w:sz w:val="14"/>
                <w:lang w:eastAsia="en-US"/>
              </w:rPr>
              <w:t>KATEGORIA OBIEKTU BUDOWLANEGO</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4C06340E" w14:textId="77777777" w:rsidR="00B206C5" w:rsidRPr="00B206C5" w:rsidRDefault="00B6304D" w:rsidP="005D6DF9">
            <w:pPr>
              <w:widowControl w:val="0"/>
              <w:ind w:left="34" w:firstLine="426"/>
              <w:jc w:val="left"/>
              <w:rPr>
                <w:b/>
                <w:sz w:val="18"/>
                <w:szCs w:val="18"/>
                <w:u w:val="single"/>
                <w:lang w:eastAsia="en-US"/>
              </w:rPr>
            </w:pPr>
            <w:r>
              <w:rPr>
                <w:b/>
                <w:sz w:val="18"/>
                <w:szCs w:val="18"/>
              </w:rPr>
              <w:t>KATEGORIA VIII – INNE BUDOWLE: WIEŻA WIDOKOWA</w:t>
            </w:r>
          </w:p>
        </w:tc>
      </w:tr>
      <w:tr w:rsidR="00B206C5" w14:paraId="02A00E69" w14:textId="77777777" w:rsidTr="00AE5298">
        <w:trPr>
          <w:trHeight w:val="987"/>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3A6B0C9C" w14:textId="77777777" w:rsidR="00B206C5" w:rsidRDefault="00B206C5" w:rsidP="00AE5298">
            <w:pPr>
              <w:widowControl w:val="0"/>
              <w:numPr>
                <w:ilvl w:val="0"/>
                <w:numId w:val="2"/>
              </w:numPr>
              <w:suppressAutoHyphens w:val="0"/>
              <w:ind w:left="182" w:firstLine="0"/>
              <w:contextualSpacing/>
              <w:jc w:val="left"/>
              <w:rPr>
                <w:sz w:val="14"/>
                <w:lang w:eastAsia="en-US"/>
              </w:rPr>
            </w:pPr>
            <w:r>
              <w:rPr>
                <w:sz w:val="14"/>
                <w:lang w:eastAsia="en-US"/>
              </w:rPr>
              <w:t>NAZWA JEDNOSTKI EWIDENCYJNEJ</w:t>
            </w:r>
          </w:p>
          <w:p w14:paraId="37CFA26D" w14:textId="77777777" w:rsidR="00B206C5" w:rsidRDefault="00B206C5" w:rsidP="00AE5298">
            <w:pPr>
              <w:widowControl w:val="0"/>
              <w:numPr>
                <w:ilvl w:val="0"/>
                <w:numId w:val="2"/>
              </w:numPr>
              <w:suppressAutoHyphens w:val="0"/>
              <w:ind w:left="182" w:firstLine="0"/>
              <w:contextualSpacing/>
              <w:jc w:val="left"/>
              <w:rPr>
                <w:sz w:val="14"/>
                <w:lang w:eastAsia="en-US"/>
              </w:rPr>
            </w:pPr>
            <w:r>
              <w:rPr>
                <w:sz w:val="14"/>
                <w:lang w:eastAsia="en-US"/>
              </w:rPr>
              <w:t>NAZWA I NUMER OBRĘBU EWIDENCYJNEGO</w:t>
            </w:r>
          </w:p>
          <w:p w14:paraId="3396FCB3" w14:textId="77777777" w:rsidR="00B206C5" w:rsidRDefault="00B206C5" w:rsidP="00AE5298">
            <w:pPr>
              <w:widowControl w:val="0"/>
              <w:numPr>
                <w:ilvl w:val="0"/>
                <w:numId w:val="2"/>
              </w:numPr>
              <w:suppressAutoHyphens w:val="0"/>
              <w:ind w:left="182" w:firstLine="0"/>
              <w:contextualSpacing/>
              <w:jc w:val="left"/>
              <w:rPr>
                <w:sz w:val="14"/>
                <w:lang w:eastAsia="en-US"/>
              </w:rPr>
            </w:pPr>
            <w:r>
              <w:rPr>
                <w:sz w:val="14"/>
                <w:lang w:eastAsia="en-US"/>
              </w:rPr>
              <w:t>NUMERY DZIAŁEK EWIDENCYJNYCH, NA KTÓRYCH OBIEKT JEST USYTUOWANY</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42693558" w14:textId="77777777" w:rsidR="00B6304D" w:rsidRDefault="00B6304D" w:rsidP="005D6DF9">
            <w:pPr>
              <w:widowControl w:val="0"/>
              <w:ind w:firstLine="426"/>
              <w:jc w:val="left"/>
              <w:rPr>
                <w:b/>
                <w:sz w:val="18"/>
                <w:szCs w:val="18"/>
                <w:lang w:eastAsia="en-US"/>
              </w:rPr>
            </w:pPr>
            <w:r>
              <w:rPr>
                <w:b/>
                <w:sz w:val="18"/>
                <w:szCs w:val="18"/>
                <w:lang w:eastAsia="en-US"/>
              </w:rPr>
              <w:t>JEDNOSTKA:  GOLCZEWO</w:t>
            </w:r>
          </w:p>
          <w:p w14:paraId="59305466" w14:textId="77777777" w:rsidR="00B6304D" w:rsidRDefault="00B6304D" w:rsidP="005D6DF9">
            <w:pPr>
              <w:widowControl w:val="0"/>
              <w:ind w:firstLine="426"/>
              <w:jc w:val="left"/>
              <w:rPr>
                <w:b/>
                <w:sz w:val="18"/>
                <w:szCs w:val="18"/>
                <w:lang w:eastAsia="en-US"/>
              </w:rPr>
            </w:pPr>
            <w:r>
              <w:rPr>
                <w:b/>
                <w:sz w:val="18"/>
                <w:szCs w:val="18"/>
                <w:lang w:eastAsia="en-US"/>
              </w:rPr>
              <w:t>OBRĘB: 0005 GOLCZEWO</w:t>
            </w:r>
          </w:p>
          <w:p w14:paraId="2E22A852" w14:textId="77777777" w:rsidR="00B206C5" w:rsidRPr="00B206C5" w:rsidRDefault="00B6304D" w:rsidP="005D6DF9">
            <w:pPr>
              <w:widowControl w:val="0"/>
              <w:ind w:firstLine="426"/>
              <w:jc w:val="left"/>
              <w:rPr>
                <w:sz w:val="18"/>
                <w:szCs w:val="18"/>
                <w:lang w:eastAsia="en-US"/>
              </w:rPr>
            </w:pPr>
            <w:r>
              <w:rPr>
                <w:b/>
                <w:sz w:val="18"/>
                <w:szCs w:val="18"/>
                <w:lang w:eastAsia="en-US"/>
              </w:rPr>
              <w:t>DZ. NR: 285/1</w:t>
            </w:r>
          </w:p>
        </w:tc>
      </w:tr>
      <w:tr w:rsidR="00B206C5" w14:paraId="66C3A3FA" w14:textId="77777777" w:rsidTr="00AE5298">
        <w:trPr>
          <w:trHeight w:val="643"/>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51558399" w14:textId="77777777" w:rsidR="00B206C5" w:rsidRDefault="00B206C5" w:rsidP="00AE5298">
            <w:pPr>
              <w:widowControl w:val="0"/>
              <w:ind w:left="182"/>
              <w:jc w:val="left"/>
              <w:rPr>
                <w:sz w:val="14"/>
                <w:lang w:eastAsia="en-US"/>
              </w:rPr>
            </w:pPr>
            <w:r>
              <w:rPr>
                <w:sz w:val="14"/>
                <w:lang w:eastAsia="en-US"/>
              </w:rPr>
              <w:t>IMIĘ I NAZWISKO LUB NAZWA INWESTORA, ADRES INWESTORA</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58A659ED" w14:textId="77777777" w:rsidR="00B6304D" w:rsidRDefault="00B6304D" w:rsidP="005D6DF9">
            <w:pPr>
              <w:widowControl w:val="0"/>
              <w:ind w:firstLine="426"/>
              <w:jc w:val="left"/>
              <w:rPr>
                <w:b/>
                <w:sz w:val="18"/>
                <w:szCs w:val="18"/>
                <w:lang w:eastAsia="en-US"/>
              </w:rPr>
            </w:pPr>
            <w:r>
              <w:rPr>
                <w:b/>
                <w:sz w:val="18"/>
                <w:szCs w:val="18"/>
                <w:lang w:eastAsia="en-US"/>
              </w:rPr>
              <w:t>GMINA GOLCZEWO</w:t>
            </w:r>
          </w:p>
          <w:p w14:paraId="00D4C5AC" w14:textId="77777777" w:rsidR="00B6304D" w:rsidRDefault="00B6304D" w:rsidP="005D6DF9">
            <w:pPr>
              <w:widowControl w:val="0"/>
              <w:ind w:firstLine="426"/>
              <w:jc w:val="left"/>
              <w:rPr>
                <w:b/>
                <w:sz w:val="18"/>
                <w:szCs w:val="18"/>
                <w:lang w:eastAsia="en-US"/>
              </w:rPr>
            </w:pPr>
            <w:r>
              <w:rPr>
                <w:b/>
                <w:sz w:val="18"/>
                <w:szCs w:val="18"/>
                <w:lang w:eastAsia="en-US"/>
              </w:rPr>
              <w:t>UL. ZWYCIĘSTWA 23</w:t>
            </w:r>
          </w:p>
          <w:p w14:paraId="7DB01286" w14:textId="77777777" w:rsidR="00B206C5" w:rsidRPr="00B206C5" w:rsidRDefault="00B6304D" w:rsidP="005D6DF9">
            <w:pPr>
              <w:widowControl w:val="0"/>
              <w:ind w:firstLine="426"/>
              <w:jc w:val="left"/>
              <w:rPr>
                <w:sz w:val="18"/>
                <w:szCs w:val="18"/>
                <w:lang w:eastAsia="en-US"/>
              </w:rPr>
            </w:pPr>
            <w:r>
              <w:rPr>
                <w:b/>
                <w:sz w:val="18"/>
                <w:szCs w:val="18"/>
                <w:lang w:eastAsia="en-US"/>
              </w:rPr>
              <w:t>72-410 GOLCZEWO</w:t>
            </w:r>
          </w:p>
        </w:tc>
      </w:tr>
      <w:tr w:rsidR="00B206C5" w14:paraId="5D4D50DB" w14:textId="77777777" w:rsidTr="00AE5298">
        <w:trPr>
          <w:trHeight w:val="643"/>
        </w:trPr>
        <w:tc>
          <w:tcPr>
            <w:tcW w:w="3686" w:type="dxa"/>
            <w:gridSpan w:val="2"/>
            <w:tcBorders>
              <w:top w:val="single" w:sz="4" w:space="0" w:color="auto"/>
              <w:left w:val="single" w:sz="4" w:space="0" w:color="auto"/>
              <w:bottom w:val="single" w:sz="4" w:space="0" w:color="auto"/>
              <w:right w:val="single" w:sz="4" w:space="0" w:color="auto"/>
            </w:tcBorders>
            <w:vAlign w:val="center"/>
            <w:hideMark/>
          </w:tcPr>
          <w:p w14:paraId="7A769897" w14:textId="77777777" w:rsidR="00B206C5" w:rsidRDefault="00B206C5" w:rsidP="00AE5298">
            <w:pPr>
              <w:widowControl w:val="0"/>
              <w:ind w:left="182"/>
              <w:jc w:val="left"/>
              <w:rPr>
                <w:sz w:val="14"/>
                <w:lang w:eastAsia="en-US"/>
              </w:rPr>
            </w:pPr>
            <w:r>
              <w:rPr>
                <w:sz w:val="14"/>
                <w:lang w:eastAsia="en-US"/>
              </w:rPr>
              <w:t>DATA OPRACOWANIA</w:t>
            </w:r>
          </w:p>
        </w:tc>
        <w:tc>
          <w:tcPr>
            <w:tcW w:w="6378" w:type="dxa"/>
            <w:gridSpan w:val="2"/>
            <w:tcBorders>
              <w:top w:val="single" w:sz="4" w:space="0" w:color="auto"/>
              <w:left w:val="single" w:sz="4" w:space="0" w:color="auto"/>
              <w:bottom w:val="single" w:sz="4" w:space="0" w:color="auto"/>
              <w:right w:val="single" w:sz="4" w:space="0" w:color="auto"/>
            </w:tcBorders>
            <w:vAlign w:val="center"/>
            <w:hideMark/>
          </w:tcPr>
          <w:p w14:paraId="32C8D2D7" w14:textId="77777777" w:rsidR="00B206C5" w:rsidRPr="00B206C5" w:rsidRDefault="00B6304D" w:rsidP="005D6DF9">
            <w:pPr>
              <w:widowControl w:val="0"/>
              <w:ind w:firstLine="426"/>
              <w:jc w:val="left"/>
              <w:rPr>
                <w:rFonts w:cs="Century Gothic"/>
                <w:b/>
                <w:bCs/>
                <w:sz w:val="18"/>
                <w:szCs w:val="18"/>
                <w:lang w:eastAsia="en-US"/>
              </w:rPr>
            </w:pPr>
            <w:r>
              <w:rPr>
                <w:rFonts w:cs="Century Gothic"/>
                <w:b/>
                <w:bCs/>
                <w:sz w:val="18"/>
                <w:szCs w:val="18"/>
                <w:lang w:eastAsia="en-US"/>
              </w:rPr>
              <w:t>PAŹDZIERNIK 2024</w:t>
            </w:r>
          </w:p>
        </w:tc>
      </w:tr>
      <w:tr w:rsidR="00546853" w14:paraId="1B1CDC39" w14:textId="77777777" w:rsidTr="00AE5298">
        <w:trPr>
          <w:trHeight w:val="482"/>
        </w:trPr>
        <w:tc>
          <w:tcPr>
            <w:tcW w:w="18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23B7B9" w14:textId="77777777" w:rsidR="00546853" w:rsidRDefault="00546853" w:rsidP="005D6DF9">
            <w:pPr>
              <w:widowControl w:val="0"/>
              <w:ind w:firstLine="426"/>
              <w:jc w:val="center"/>
              <w:rPr>
                <w:b/>
                <w:sz w:val="16"/>
                <w:szCs w:val="20"/>
                <w:lang w:eastAsia="en-US"/>
              </w:rPr>
            </w:pPr>
            <w:r>
              <w:rPr>
                <w:b/>
                <w:sz w:val="16"/>
                <w:szCs w:val="20"/>
                <w:lang w:eastAsia="en-US"/>
              </w:rPr>
              <w:t>ZAKRES OPRACOWANIA</w:t>
            </w:r>
          </w:p>
        </w:tc>
        <w:tc>
          <w:tcPr>
            <w:tcW w:w="18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4C3010" w14:textId="77777777" w:rsidR="00546853" w:rsidRDefault="00546853" w:rsidP="005D6DF9">
            <w:pPr>
              <w:widowControl w:val="0"/>
              <w:ind w:firstLine="426"/>
              <w:jc w:val="center"/>
              <w:rPr>
                <w:b/>
                <w:sz w:val="16"/>
                <w:szCs w:val="20"/>
                <w:lang w:eastAsia="en-US"/>
              </w:rPr>
            </w:pPr>
            <w:r>
              <w:rPr>
                <w:b/>
                <w:sz w:val="16"/>
                <w:szCs w:val="20"/>
                <w:lang w:eastAsia="en-US"/>
              </w:rPr>
              <w:t>PEŁNIONA FUNKCJA</w:t>
            </w:r>
          </w:p>
        </w:tc>
        <w:tc>
          <w:tcPr>
            <w:tcW w:w="494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CB964" w14:textId="77777777" w:rsidR="00546853" w:rsidRDefault="00546853" w:rsidP="005D6DF9">
            <w:pPr>
              <w:widowControl w:val="0"/>
              <w:ind w:firstLine="426"/>
              <w:jc w:val="center"/>
              <w:rPr>
                <w:b/>
                <w:sz w:val="16"/>
                <w:szCs w:val="20"/>
                <w:lang w:eastAsia="en-US"/>
              </w:rPr>
            </w:pPr>
            <w:r>
              <w:rPr>
                <w:b/>
                <w:sz w:val="16"/>
                <w:szCs w:val="20"/>
                <w:lang w:eastAsia="en-US"/>
              </w:rPr>
              <w:t>IMIĘ I NAZWISKO, SPECJALNOŚĆ</w:t>
            </w:r>
          </w:p>
          <w:p w14:paraId="3EC11A87" w14:textId="77777777" w:rsidR="00546853" w:rsidRDefault="00546853" w:rsidP="005D6DF9">
            <w:pPr>
              <w:widowControl w:val="0"/>
              <w:ind w:firstLine="426"/>
              <w:jc w:val="center"/>
              <w:rPr>
                <w:b/>
                <w:sz w:val="16"/>
                <w:szCs w:val="20"/>
                <w:lang w:eastAsia="en-US"/>
              </w:rPr>
            </w:pPr>
            <w:r>
              <w:rPr>
                <w:b/>
                <w:sz w:val="16"/>
                <w:szCs w:val="20"/>
                <w:lang w:eastAsia="en-US"/>
              </w:rPr>
              <w:t>I NUMER UPRAWNIEŃ BUDOWLANYCH</w:t>
            </w:r>
          </w:p>
        </w:tc>
        <w:tc>
          <w:tcPr>
            <w:tcW w:w="14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2387C9" w14:textId="77777777" w:rsidR="00546853" w:rsidRDefault="00546853" w:rsidP="005D6DF9">
            <w:pPr>
              <w:widowControl w:val="0"/>
              <w:ind w:firstLine="426"/>
              <w:jc w:val="center"/>
              <w:rPr>
                <w:b/>
                <w:sz w:val="16"/>
                <w:szCs w:val="20"/>
                <w:lang w:eastAsia="en-US"/>
              </w:rPr>
            </w:pPr>
            <w:r>
              <w:rPr>
                <w:b/>
                <w:sz w:val="16"/>
                <w:szCs w:val="20"/>
                <w:lang w:eastAsia="en-US"/>
              </w:rPr>
              <w:t>PODPIS</w:t>
            </w:r>
          </w:p>
        </w:tc>
      </w:tr>
      <w:tr w:rsidR="00546853" w14:paraId="60361705" w14:textId="77777777" w:rsidTr="00AE5298">
        <w:trPr>
          <w:trHeight w:val="78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3D394502" w14:textId="77777777" w:rsidR="00546853" w:rsidRDefault="00546853" w:rsidP="00AE5298">
            <w:pPr>
              <w:widowControl w:val="0"/>
              <w:ind w:firstLine="40"/>
              <w:jc w:val="center"/>
              <w:rPr>
                <w:b/>
                <w:sz w:val="16"/>
                <w:szCs w:val="20"/>
                <w:lang w:eastAsia="en-US"/>
              </w:rPr>
            </w:pPr>
            <w:r>
              <w:rPr>
                <w:b/>
                <w:sz w:val="16"/>
                <w:szCs w:val="20"/>
                <w:lang w:eastAsia="en-US"/>
              </w:rPr>
              <w:t>ARCHITEKTURA</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9193072" w14:textId="77777777" w:rsidR="00546853" w:rsidRDefault="00546853" w:rsidP="00AE5298">
            <w:pPr>
              <w:widowControl w:val="0"/>
              <w:ind w:firstLine="40"/>
              <w:jc w:val="center"/>
              <w:rPr>
                <w:sz w:val="16"/>
                <w:szCs w:val="20"/>
                <w:lang w:eastAsia="en-US"/>
              </w:rPr>
            </w:pPr>
            <w:r>
              <w:rPr>
                <w:sz w:val="16"/>
                <w:szCs w:val="20"/>
                <w:lang w:eastAsia="en-US"/>
              </w:rPr>
              <w:t>PROJEKTANT</w:t>
            </w:r>
          </w:p>
        </w:tc>
        <w:tc>
          <w:tcPr>
            <w:tcW w:w="4945" w:type="dxa"/>
            <w:tcBorders>
              <w:top w:val="single" w:sz="4" w:space="0" w:color="auto"/>
              <w:left w:val="single" w:sz="4" w:space="0" w:color="auto"/>
              <w:bottom w:val="single" w:sz="4" w:space="0" w:color="auto"/>
              <w:right w:val="single" w:sz="4" w:space="0" w:color="auto"/>
            </w:tcBorders>
            <w:vAlign w:val="center"/>
            <w:hideMark/>
          </w:tcPr>
          <w:p w14:paraId="366473A2" w14:textId="77777777" w:rsidR="00546853" w:rsidRPr="00135106" w:rsidRDefault="00546853" w:rsidP="00AE5298">
            <w:pPr>
              <w:widowControl w:val="0"/>
              <w:spacing w:line="240" w:lineRule="auto"/>
              <w:ind w:left="468" w:hanging="42"/>
              <w:jc w:val="left"/>
              <w:rPr>
                <w:b/>
                <w:sz w:val="16"/>
                <w:szCs w:val="16"/>
                <w:lang w:eastAsia="en-US"/>
              </w:rPr>
            </w:pPr>
            <w:r w:rsidRPr="00135106">
              <w:rPr>
                <w:b/>
                <w:sz w:val="16"/>
                <w:szCs w:val="16"/>
                <w:lang w:eastAsia="en-US"/>
              </w:rPr>
              <w:t>mgr inż. arch. ANNA PŁATEK</w:t>
            </w:r>
          </w:p>
          <w:p w14:paraId="46B4EF1C" w14:textId="77777777" w:rsidR="00546853" w:rsidRPr="00135106" w:rsidRDefault="00546853" w:rsidP="00AE5298">
            <w:pPr>
              <w:widowControl w:val="0"/>
              <w:spacing w:line="240" w:lineRule="auto"/>
              <w:ind w:left="468" w:hanging="42"/>
              <w:jc w:val="left"/>
              <w:rPr>
                <w:b/>
                <w:sz w:val="16"/>
                <w:szCs w:val="16"/>
                <w:lang w:eastAsia="en-US"/>
              </w:rPr>
            </w:pPr>
            <w:r w:rsidRPr="00135106">
              <w:rPr>
                <w:sz w:val="16"/>
                <w:szCs w:val="16"/>
                <w:lang w:eastAsia="en-US"/>
              </w:rPr>
              <w:t xml:space="preserve">spec. architektoniczna do projektowania bez ograniczeń, </w:t>
            </w:r>
            <w:r w:rsidRPr="00135106">
              <w:rPr>
                <w:sz w:val="16"/>
                <w:szCs w:val="16"/>
                <w:lang w:eastAsia="en-US"/>
              </w:rPr>
              <w:br/>
            </w:r>
            <w:r w:rsidRPr="00135106">
              <w:rPr>
                <w:b/>
                <w:sz w:val="16"/>
                <w:szCs w:val="16"/>
                <w:lang w:eastAsia="en-US"/>
              </w:rPr>
              <w:t>nr uprawnień 10/</w:t>
            </w:r>
            <w:proofErr w:type="spellStart"/>
            <w:r w:rsidRPr="00135106">
              <w:rPr>
                <w:b/>
                <w:sz w:val="16"/>
                <w:szCs w:val="16"/>
                <w:lang w:eastAsia="en-US"/>
              </w:rPr>
              <w:t>Sz</w:t>
            </w:r>
            <w:proofErr w:type="spellEnd"/>
            <w:r w:rsidRPr="00135106">
              <w:rPr>
                <w:b/>
                <w:sz w:val="16"/>
                <w:szCs w:val="16"/>
                <w:lang w:eastAsia="en-US"/>
              </w:rPr>
              <w:t>/2002</w:t>
            </w:r>
          </w:p>
        </w:tc>
        <w:tc>
          <w:tcPr>
            <w:tcW w:w="1433" w:type="dxa"/>
            <w:tcBorders>
              <w:top w:val="single" w:sz="4" w:space="0" w:color="auto"/>
              <w:left w:val="single" w:sz="4" w:space="0" w:color="auto"/>
              <w:bottom w:val="single" w:sz="4" w:space="0" w:color="auto"/>
              <w:right w:val="single" w:sz="4" w:space="0" w:color="auto"/>
            </w:tcBorders>
            <w:vAlign w:val="center"/>
          </w:tcPr>
          <w:p w14:paraId="2645D62C" w14:textId="77777777" w:rsidR="00546853" w:rsidRDefault="00546853" w:rsidP="005D6DF9">
            <w:pPr>
              <w:widowControl w:val="0"/>
              <w:ind w:firstLine="426"/>
              <w:jc w:val="center"/>
              <w:rPr>
                <w:b/>
                <w:sz w:val="16"/>
                <w:szCs w:val="20"/>
                <w:lang w:eastAsia="en-US"/>
              </w:rPr>
            </w:pPr>
          </w:p>
        </w:tc>
      </w:tr>
      <w:tr w:rsidR="00546853" w14:paraId="1E5FA12B" w14:textId="77777777" w:rsidTr="00AE5298">
        <w:trPr>
          <w:trHeight w:val="78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161E0E22" w14:textId="77777777" w:rsidR="00546853" w:rsidRDefault="00546853" w:rsidP="00AE5298">
            <w:pPr>
              <w:widowControl w:val="0"/>
              <w:ind w:firstLine="40"/>
              <w:jc w:val="center"/>
              <w:rPr>
                <w:b/>
                <w:sz w:val="16"/>
                <w:szCs w:val="20"/>
                <w:lang w:eastAsia="en-US"/>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1A10F6BC" w14:textId="77777777" w:rsidR="00546853" w:rsidRDefault="00546853" w:rsidP="00AE5298">
            <w:pPr>
              <w:widowControl w:val="0"/>
              <w:ind w:firstLine="40"/>
              <w:jc w:val="center"/>
              <w:rPr>
                <w:sz w:val="16"/>
                <w:szCs w:val="20"/>
                <w:lang w:eastAsia="en-US"/>
              </w:rPr>
            </w:pPr>
            <w:r>
              <w:rPr>
                <w:sz w:val="16"/>
                <w:szCs w:val="20"/>
                <w:lang w:eastAsia="en-US"/>
              </w:rPr>
              <w:t>PROJEKTANT</w:t>
            </w:r>
          </w:p>
          <w:p w14:paraId="17D64F9C" w14:textId="77777777" w:rsidR="00546853" w:rsidRDefault="00546853" w:rsidP="00AE5298">
            <w:pPr>
              <w:widowControl w:val="0"/>
              <w:ind w:firstLine="40"/>
              <w:jc w:val="center"/>
              <w:rPr>
                <w:sz w:val="16"/>
                <w:szCs w:val="20"/>
                <w:lang w:eastAsia="en-US"/>
              </w:rPr>
            </w:pPr>
            <w:r>
              <w:rPr>
                <w:sz w:val="16"/>
                <w:szCs w:val="20"/>
                <w:lang w:eastAsia="en-US"/>
              </w:rPr>
              <w:t>SPRAWDZAJĄCY</w:t>
            </w:r>
          </w:p>
        </w:tc>
        <w:tc>
          <w:tcPr>
            <w:tcW w:w="4945" w:type="dxa"/>
            <w:tcBorders>
              <w:top w:val="single" w:sz="4" w:space="0" w:color="auto"/>
              <w:left w:val="single" w:sz="4" w:space="0" w:color="auto"/>
              <w:bottom w:val="single" w:sz="4" w:space="0" w:color="auto"/>
              <w:right w:val="single" w:sz="4" w:space="0" w:color="auto"/>
            </w:tcBorders>
            <w:vAlign w:val="center"/>
            <w:hideMark/>
          </w:tcPr>
          <w:p w14:paraId="13B8C7D3" w14:textId="77777777" w:rsidR="00546853" w:rsidRPr="00135106" w:rsidRDefault="00546853" w:rsidP="00AE5298">
            <w:pPr>
              <w:widowControl w:val="0"/>
              <w:spacing w:line="240" w:lineRule="auto"/>
              <w:ind w:left="468" w:hanging="42"/>
              <w:jc w:val="left"/>
              <w:rPr>
                <w:b/>
                <w:sz w:val="16"/>
                <w:szCs w:val="16"/>
                <w:lang w:eastAsia="en-US"/>
              </w:rPr>
            </w:pPr>
            <w:r w:rsidRPr="00135106">
              <w:rPr>
                <w:b/>
                <w:sz w:val="16"/>
                <w:szCs w:val="16"/>
                <w:lang w:eastAsia="en-US"/>
              </w:rPr>
              <w:t xml:space="preserve">mgr inż. arch. ANNA FLICIŃSKA </w:t>
            </w:r>
          </w:p>
          <w:p w14:paraId="32D6AD50" w14:textId="77777777" w:rsidR="00546853" w:rsidRPr="00135106" w:rsidRDefault="00546853" w:rsidP="00AE5298">
            <w:pPr>
              <w:widowControl w:val="0"/>
              <w:spacing w:line="240" w:lineRule="auto"/>
              <w:ind w:left="468" w:hanging="42"/>
              <w:jc w:val="left"/>
              <w:rPr>
                <w:sz w:val="16"/>
                <w:szCs w:val="16"/>
                <w:lang w:eastAsia="en-US"/>
              </w:rPr>
            </w:pPr>
            <w:r w:rsidRPr="00135106">
              <w:rPr>
                <w:sz w:val="16"/>
                <w:szCs w:val="16"/>
                <w:lang w:eastAsia="en-US"/>
              </w:rPr>
              <w:t xml:space="preserve">spec. architektoniczna do projektowania bez ograniczeń, </w:t>
            </w:r>
            <w:r w:rsidRPr="00135106">
              <w:rPr>
                <w:sz w:val="16"/>
                <w:szCs w:val="16"/>
                <w:lang w:eastAsia="en-US"/>
              </w:rPr>
              <w:br/>
            </w:r>
            <w:r w:rsidRPr="00135106">
              <w:rPr>
                <w:b/>
                <w:sz w:val="16"/>
                <w:szCs w:val="16"/>
                <w:lang w:eastAsia="en-US"/>
              </w:rPr>
              <w:t>nr uprawnień 75/</w:t>
            </w:r>
            <w:proofErr w:type="spellStart"/>
            <w:r w:rsidRPr="00135106">
              <w:rPr>
                <w:b/>
                <w:sz w:val="16"/>
                <w:szCs w:val="16"/>
                <w:lang w:eastAsia="en-US"/>
              </w:rPr>
              <w:t>Sz</w:t>
            </w:r>
            <w:proofErr w:type="spellEnd"/>
            <w:r w:rsidRPr="00135106">
              <w:rPr>
                <w:b/>
                <w:sz w:val="16"/>
                <w:szCs w:val="16"/>
                <w:lang w:eastAsia="en-US"/>
              </w:rPr>
              <w:t>/2001</w:t>
            </w:r>
          </w:p>
        </w:tc>
        <w:tc>
          <w:tcPr>
            <w:tcW w:w="1433" w:type="dxa"/>
            <w:tcBorders>
              <w:top w:val="single" w:sz="4" w:space="0" w:color="auto"/>
              <w:left w:val="single" w:sz="4" w:space="0" w:color="auto"/>
              <w:bottom w:val="single" w:sz="4" w:space="0" w:color="auto"/>
              <w:right w:val="single" w:sz="4" w:space="0" w:color="auto"/>
            </w:tcBorders>
            <w:vAlign w:val="center"/>
          </w:tcPr>
          <w:p w14:paraId="70C3B0B9" w14:textId="77777777" w:rsidR="00546853" w:rsidRDefault="00546853" w:rsidP="005D6DF9">
            <w:pPr>
              <w:widowControl w:val="0"/>
              <w:ind w:firstLine="426"/>
              <w:jc w:val="center"/>
              <w:rPr>
                <w:b/>
                <w:sz w:val="16"/>
                <w:szCs w:val="20"/>
                <w:lang w:eastAsia="en-US"/>
              </w:rPr>
            </w:pPr>
          </w:p>
        </w:tc>
      </w:tr>
      <w:tr w:rsidR="00954D19" w14:paraId="2ECAD6B3" w14:textId="77777777" w:rsidTr="00AE5298">
        <w:trPr>
          <w:trHeight w:val="785"/>
        </w:trPr>
        <w:tc>
          <w:tcPr>
            <w:tcW w:w="1843" w:type="dxa"/>
            <w:vMerge w:val="restart"/>
            <w:tcBorders>
              <w:top w:val="single" w:sz="4" w:space="0" w:color="auto"/>
              <w:left w:val="single" w:sz="4" w:space="0" w:color="auto"/>
              <w:right w:val="single" w:sz="4" w:space="0" w:color="auto"/>
            </w:tcBorders>
            <w:vAlign w:val="center"/>
          </w:tcPr>
          <w:p w14:paraId="55B6C11E" w14:textId="77777777" w:rsidR="00954D19" w:rsidRDefault="00954D19" w:rsidP="00AE5298">
            <w:pPr>
              <w:widowControl w:val="0"/>
              <w:ind w:firstLine="40"/>
              <w:jc w:val="center"/>
              <w:rPr>
                <w:b/>
                <w:sz w:val="16"/>
                <w:szCs w:val="20"/>
                <w:lang w:eastAsia="en-US"/>
              </w:rPr>
            </w:pPr>
            <w:r>
              <w:rPr>
                <w:b/>
                <w:sz w:val="16"/>
                <w:szCs w:val="20"/>
                <w:lang w:eastAsia="en-US"/>
              </w:rPr>
              <w:t>KONSTRUKCJA</w:t>
            </w:r>
          </w:p>
        </w:tc>
        <w:tc>
          <w:tcPr>
            <w:tcW w:w="1843" w:type="dxa"/>
            <w:tcBorders>
              <w:top w:val="single" w:sz="4" w:space="0" w:color="auto"/>
              <w:left w:val="single" w:sz="4" w:space="0" w:color="auto"/>
              <w:bottom w:val="single" w:sz="4" w:space="0" w:color="auto"/>
              <w:right w:val="single" w:sz="4" w:space="0" w:color="auto"/>
            </w:tcBorders>
            <w:vAlign w:val="center"/>
          </w:tcPr>
          <w:p w14:paraId="5F1B7536" w14:textId="77777777" w:rsidR="00954D19" w:rsidRDefault="00954D19" w:rsidP="00AE5298">
            <w:pPr>
              <w:widowControl w:val="0"/>
              <w:ind w:firstLine="40"/>
              <w:jc w:val="center"/>
              <w:rPr>
                <w:sz w:val="16"/>
                <w:szCs w:val="20"/>
                <w:lang w:eastAsia="en-US"/>
              </w:rPr>
            </w:pPr>
            <w:r>
              <w:rPr>
                <w:sz w:val="16"/>
                <w:szCs w:val="20"/>
                <w:lang w:eastAsia="en-US"/>
              </w:rPr>
              <w:t>PROJEKTANT</w:t>
            </w:r>
          </w:p>
        </w:tc>
        <w:tc>
          <w:tcPr>
            <w:tcW w:w="4945" w:type="dxa"/>
            <w:tcBorders>
              <w:top w:val="single" w:sz="4" w:space="0" w:color="auto"/>
              <w:left w:val="single" w:sz="4" w:space="0" w:color="auto"/>
              <w:bottom w:val="single" w:sz="4" w:space="0" w:color="auto"/>
              <w:right w:val="single" w:sz="4" w:space="0" w:color="auto"/>
            </w:tcBorders>
            <w:vAlign w:val="center"/>
          </w:tcPr>
          <w:p w14:paraId="3B6C863D" w14:textId="77777777" w:rsidR="00107B1B" w:rsidRPr="00135106" w:rsidRDefault="00107B1B" w:rsidP="00AE5298">
            <w:pPr>
              <w:tabs>
                <w:tab w:val="left" w:pos="993"/>
                <w:tab w:val="left" w:pos="2127"/>
                <w:tab w:val="left" w:pos="4185"/>
              </w:tabs>
              <w:suppressAutoHyphens w:val="0"/>
              <w:ind w:left="468" w:right="-1559" w:hanging="42"/>
              <w:rPr>
                <w:b/>
                <w:color w:val="000000"/>
                <w:sz w:val="16"/>
                <w:szCs w:val="16"/>
                <w:lang w:eastAsia="pl-PL"/>
              </w:rPr>
            </w:pPr>
            <w:r w:rsidRPr="00135106">
              <w:rPr>
                <w:b/>
                <w:color w:val="000000"/>
                <w:sz w:val="16"/>
                <w:szCs w:val="16"/>
                <w:lang w:eastAsia="pl-PL"/>
              </w:rPr>
              <w:t>mgr inż. JUSTYNA JUST</w:t>
            </w:r>
          </w:p>
          <w:p w14:paraId="4D66A209" w14:textId="77777777" w:rsidR="00107B1B" w:rsidRPr="00135106" w:rsidRDefault="00107B1B" w:rsidP="00AE5298">
            <w:pPr>
              <w:tabs>
                <w:tab w:val="left" w:pos="993"/>
                <w:tab w:val="left" w:pos="2127"/>
                <w:tab w:val="left" w:pos="3861"/>
              </w:tabs>
              <w:suppressAutoHyphens w:val="0"/>
              <w:ind w:left="468" w:right="-1559" w:hanging="42"/>
              <w:rPr>
                <w:color w:val="000000"/>
                <w:sz w:val="16"/>
                <w:szCs w:val="16"/>
                <w:lang w:eastAsia="pl-PL"/>
              </w:rPr>
            </w:pPr>
            <w:r w:rsidRPr="00135106">
              <w:rPr>
                <w:color w:val="000000"/>
                <w:sz w:val="16"/>
                <w:szCs w:val="16"/>
                <w:lang w:eastAsia="pl-PL"/>
              </w:rPr>
              <w:t xml:space="preserve">spec. konstrukcyjno-budowlana do projektowania </w:t>
            </w:r>
          </w:p>
          <w:p w14:paraId="7562FEDF" w14:textId="77777777" w:rsidR="00107B1B" w:rsidRPr="00135106" w:rsidRDefault="00107B1B" w:rsidP="00AE5298">
            <w:pPr>
              <w:tabs>
                <w:tab w:val="left" w:pos="993"/>
                <w:tab w:val="left" w:pos="2127"/>
                <w:tab w:val="left" w:pos="3861"/>
              </w:tabs>
              <w:suppressAutoHyphens w:val="0"/>
              <w:ind w:left="468" w:right="-1559" w:hanging="42"/>
              <w:rPr>
                <w:color w:val="000000"/>
                <w:sz w:val="16"/>
                <w:szCs w:val="16"/>
                <w:lang w:eastAsia="pl-PL"/>
              </w:rPr>
            </w:pPr>
            <w:r w:rsidRPr="00135106">
              <w:rPr>
                <w:color w:val="000000"/>
                <w:sz w:val="16"/>
                <w:szCs w:val="16"/>
                <w:lang w:eastAsia="pl-PL"/>
              </w:rPr>
              <w:t>bez ograniczeń</w:t>
            </w:r>
          </w:p>
          <w:p w14:paraId="71D8956A" w14:textId="77777777" w:rsidR="00954D19" w:rsidRPr="00135106" w:rsidRDefault="00107B1B" w:rsidP="00AE5298">
            <w:pPr>
              <w:widowControl w:val="0"/>
              <w:spacing w:line="240" w:lineRule="auto"/>
              <w:ind w:left="468" w:hanging="42"/>
              <w:jc w:val="left"/>
              <w:rPr>
                <w:b/>
                <w:bCs/>
                <w:sz w:val="16"/>
                <w:szCs w:val="16"/>
                <w:lang w:eastAsia="en-US"/>
              </w:rPr>
            </w:pPr>
            <w:r w:rsidRPr="00135106">
              <w:rPr>
                <w:b/>
                <w:sz w:val="16"/>
                <w:szCs w:val="16"/>
                <w:lang w:eastAsia="en-US"/>
              </w:rPr>
              <w:t xml:space="preserve">nr uprawnień </w:t>
            </w:r>
            <w:r w:rsidRPr="00135106">
              <w:rPr>
                <w:b/>
                <w:bCs/>
                <w:color w:val="000000"/>
                <w:sz w:val="16"/>
                <w:szCs w:val="16"/>
                <w:lang w:eastAsia="pl-PL"/>
              </w:rPr>
              <w:t>7/</w:t>
            </w:r>
            <w:proofErr w:type="spellStart"/>
            <w:r w:rsidRPr="00135106">
              <w:rPr>
                <w:b/>
                <w:bCs/>
                <w:color w:val="000000"/>
                <w:sz w:val="16"/>
                <w:szCs w:val="16"/>
                <w:lang w:eastAsia="pl-PL"/>
              </w:rPr>
              <w:t>Sz</w:t>
            </w:r>
            <w:proofErr w:type="spellEnd"/>
            <w:r w:rsidRPr="00135106">
              <w:rPr>
                <w:b/>
                <w:bCs/>
                <w:color w:val="000000"/>
                <w:sz w:val="16"/>
                <w:szCs w:val="16"/>
                <w:lang w:eastAsia="pl-PL"/>
              </w:rPr>
              <w:t>/99</w:t>
            </w:r>
          </w:p>
        </w:tc>
        <w:tc>
          <w:tcPr>
            <w:tcW w:w="1433" w:type="dxa"/>
            <w:tcBorders>
              <w:top w:val="single" w:sz="4" w:space="0" w:color="auto"/>
              <w:left w:val="single" w:sz="4" w:space="0" w:color="auto"/>
              <w:bottom w:val="single" w:sz="4" w:space="0" w:color="auto"/>
              <w:right w:val="single" w:sz="4" w:space="0" w:color="auto"/>
            </w:tcBorders>
            <w:vAlign w:val="center"/>
          </w:tcPr>
          <w:p w14:paraId="1CE8ECA2" w14:textId="77777777" w:rsidR="00954D19" w:rsidRDefault="00954D19" w:rsidP="005D6DF9">
            <w:pPr>
              <w:widowControl w:val="0"/>
              <w:ind w:firstLine="426"/>
              <w:jc w:val="center"/>
              <w:rPr>
                <w:b/>
                <w:sz w:val="16"/>
                <w:szCs w:val="20"/>
                <w:lang w:eastAsia="en-US"/>
              </w:rPr>
            </w:pPr>
          </w:p>
        </w:tc>
      </w:tr>
      <w:tr w:rsidR="00954D19" w14:paraId="1D26B2F6" w14:textId="77777777" w:rsidTr="00AE5298">
        <w:trPr>
          <w:trHeight w:val="785"/>
        </w:trPr>
        <w:tc>
          <w:tcPr>
            <w:tcW w:w="1843" w:type="dxa"/>
            <w:vMerge/>
            <w:tcBorders>
              <w:left w:val="single" w:sz="4" w:space="0" w:color="auto"/>
              <w:right w:val="single" w:sz="4" w:space="0" w:color="auto"/>
            </w:tcBorders>
            <w:vAlign w:val="center"/>
          </w:tcPr>
          <w:p w14:paraId="369B4E52" w14:textId="77777777" w:rsidR="00954D19" w:rsidRDefault="00954D19" w:rsidP="00AE5298">
            <w:pPr>
              <w:widowControl w:val="0"/>
              <w:ind w:firstLine="40"/>
              <w:jc w:val="center"/>
              <w:rPr>
                <w:b/>
                <w:sz w:val="16"/>
                <w:szCs w:val="20"/>
                <w:lang w:eastAsia="en-US"/>
              </w:rPr>
            </w:pPr>
          </w:p>
        </w:tc>
        <w:tc>
          <w:tcPr>
            <w:tcW w:w="1843" w:type="dxa"/>
            <w:tcBorders>
              <w:top w:val="single" w:sz="4" w:space="0" w:color="auto"/>
              <w:left w:val="single" w:sz="4" w:space="0" w:color="auto"/>
              <w:bottom w:val="single" w:sz="4" w:space="0" w:color="auto"/>
              <w:right w:val="single" w:sz="4" w:space="0" w:color="auto"/>
            </w:tcBorders>
            <w:vAlign w:val="center"/>
          </w:tcPr>
          <w:p w14:paraId="7F186997" w14:textId="77777777" w:rsidR="00954D19" w:rsidRDefault="00954D19" w:rsidP="00AE5298">
            <w:pPr>
              <w:widowControl w:val="0"/>
              <w:ind w:firstLine="40"/>
              <w:jc w:val="center"/>
              <w:rPr>
                <w:sz w:val="16"/>
                <w:szCs w:val="20"/>
                <w:lang w:eastAsia="en-US"/>
              </w:rPr>
            </w:pPr>
            <w:r>
              <w:rPr>
                <w:sz w:val="16"/>
                <w:szCs w:val="20"/>
                <w:lang w:eastAsia="en-US"/>
              </w:rPr>
              <w:t>PROJEKTANT</w:t>
            </w:r>
          </w:p>
          <w:p w14:paraId="6697C2D5" w14:textId="77777777" w:rsidR="00954D19" w:rsidRDefault="00954D19" w:rsidP="00AE5298">
            <w:pPr>
              <w:widowControl w:val="0"/>
              <w:ind w:firstLine="40"/>
              <w:jc w:val="center"/>
              <w:rPr>
                <w:sz w:val="16"/>
                <w:szCs w:val="20"/>
                <w:lang w:eastAsia="en-US"/>
              </w:rPr>
            </w:pPr>
            <w:r>
              <w:rPr>
                <w:sz w:val="16"/>
                <w:szCs w:val="20"/>
                <w:lang w:eastAsia="en-US"/>
              </w:rPr>
              <w:t>SPRAWDZAJĄCY</w:t>
            </w:r>
          </w:p>
        </w:tc>
        <w:tc>
          <w:tcPr>
            <w:tcW w:w="4945" w:type="dxa"/>
            <w:tcBorders>
              <w:top w:val="single" w:sz="4" w:space="0" w:color="auto"/>
              <w:left w:val="single" w:sz="4" w:space="0" w:color="auto"/>
              <w:bottom w:val="single" w:sz="4" w:space="0" w:color="auto"/>
              <w:right w:val="single" w:sz="4" w:space="0" w:color="auto"/>
            </w:tcBorders>
            <w:vAlign w:val="center"/>
          </w:tcPr>
          <w:p w14:paraId="671A64AE" w14:textId="77777777" w:rsidR="00107B1B" w:rsidRPr="00135106" w:rsidRDefault="00107B1B" w:rsidP="00AE5298">
            <w:pPr>
              <w:tabs>
                <w:tab w:val="left" w:pos="993"/>
                <w:tab w:val="left" w:pos="2127"/>
                <w:tab w:val="left" w:pos="4185"/>
              </w:tabs>
              <w:suppressAutoHyphens w:val="0"/>
              <w:ind w:left="468" w:right="-1559" w:hanging="42"/>
              <w:rPr>
                <w:b/>
                <w:color w:val="000000"/>
                <w:sz w:val="16"/>
                <w:szCs w:val="16"/>
                <w:lang w:eastAsia="pl-PL"/>
              </w:rPr>
            </w:pPr>
            <w:r w:rsidRPr="00135106">
              <w:rPr>
                <w:b/>
                <w:color w:val="000000"/>
                <w:sz w:val="16"/>
                <w:szCs w:val="16"/>
                <w:lang w:eastAsia="pl-PL"/>
              </w:rPr>
              <w:t>mgr inż. KONRAD ROSZAK</w:t>
            </w:r>
          </w:p>
          <w:p w14:paraId="7A955859" w14:textId="77777777" w:rsidR="00107B1B" w:rsidRPr="00135106" w:rsidRDefault="00107B1B" w:rsidP="00AE5298">
            <w:pPr>
              <w:tabs>
                <w:tab w:val="left" w:pos="993"/>
                <w:tab w:val="left" w:pos="2127"/>
                <w:tab w:val="left" w:pos="3861"/>
              </w:tabs>
              <w:suppressAutoHyphens w:val="0"/>
              <w:ind w:left="468" w:right="-1559" w:hanging="42"/>
              <w:rPr>
                <w:color w:val="000000"/>
                <w:sz w:val="16"/>
                <w:szCs w:val="16"/>
                <w:lang w:eastAsia="pl-PL"/>
              </w:rPr>
            </w:pPr>
            <w:r w:rsidRPr="00135106">
              <w:rPr>
                <w:color w:val="000000"/>
                <w:sz w:val="16"/>
                <w:szCs w:val="16"/>
                <w:lang w:eastAsia="pl-PL"/>
              </w:rPr>
              <w:t xml:space="preserve">spec. konstrukcyjno-budowlana do projektowania </w:t>
            </w:r>
          </w:p>
          <w:p w14:paraId="4E6B592C" w14:textId="77777777" w:rsidR="00107B1B" w:rsidRPr="00135106" w:rsidRDefault="00107B1B" w:rsidP="00AE5298">
            <w:pPr>
              <w:tabs>
                <w:tab w:val="left" w:pos="993"/>
                <w:tab w:val="left" w:pos="2127"/>
                <w:tab w:val="left" w:pos="3861"/>
              </w:tabs>
              <w:suppressAutoHyphens w:val="0"/>
              <w:ind w:left="468" w:right="-1559" w:hanging="42"/>
              <w:rPr>
                <w:color w:val="000000"/>
                <w:sz w:val="16"/>
                <w:szCs w:val="16"/>
                <w:lang w:eastAsia="pl-PL"/>
              </w:rPr>
            </w:pPr>
            <w:r w:rsidRPr="00135106">
              <w:rPr>
                <w:color w:val="000000"/>
                <w:sz w:val="16"/>
                <w:szCs w:val="16"/>
                <w:lang w:eastAsia="pl-PL"/>
              </w:rPr>
              <w:t>bez ograniczeń</w:t>
            </w:r>
          </w:p>
          <w:p w14:paraId="0748DD28" w14:textId="77777777" w:rsidR="00954D19" w:rsidRPr="00135106" w:rsidRDefault="00107B1B" w:rsidP="00AE5298">
            <w:pPr>
              <w:widowControl w:val="0"/>
              <w:spacing w:line="240" w:lineRule="auto"/>
              <w:ind w:left="468" w:hanging="42"/>
              <w:jc w:val="left"/>
              <w:rPr>
                <w:b/>
                <w:bCs/>
                <w:sz w:val="16"/>
                <w:szCs w:val="16"/>
                <w:lang w:eastAsia="en-US"/>
              </w:rPr>
            </w:pPr>
            <w:proofErr w:type="spellStart"/>
            <w:r w:rsidRPr="00135106">
              <w:rPr>
                <w:b/>
                <w:bCs/>
                <w:color w:val="000000"/>
                <w:sz w:val="16"/>
                <w:szCs w:val="16"/>
                <w:lang w:eastAsia="pl-PL"/>
              </w:rPr>
              <w:t>upr</w:t>
            </w:r>
            <w:proofErr w:type="spellEnd"/>
            <w:r w:rsidRPr="00135106">
              <w:rPr>
                <w:b/>
                <w:bCs/>
                <w:color w:val="000000"/>
                <w:sz w:val="16"/>
                <w:szCs w:val="16"/>
                <w:lang w:eastAsia="pl-PL"/>
              </w:rPr>
              <w:t>. nr ZAP/0031/POOK/06</w:t>
            </w:r>
          </w:p>
        </w:tc>
        <w:tc>
          <w:tcPr>
            <w:tcW w:w="1433" w:type="dxa"/>
            <w:tcBorders>
              <w:top w:val="single" w:sz="4" w:space="0" w:color="auto"/>
              <w:left w:val="single" w:sz="4" w:space="0" w:color="auto"/>
              <w:bottom w:val="single" w:sz="4" w:space="0" w:color="auto"/>
              <w:right w:val="single" w:sz="4" w:space="0" w:color="auto"/>
            </w:tcBorders>
            <w:vAlign w:val="center"/>
          </w:tcPr>
          <w:p w14:paraId="1158F7CA" w14:textId="77777777" w:rsidR="00954D19" w:rsidRDefault="00954D19" w:rsidP="005D6DF9">
            <w:pPr>
              <w:widowControl w:val="0"/>
              <w:ind w:firstLine="426"/>
              <w:jc w:val="center"/>
              <w:rPr>
                <w:b/>
                <w:sz w:val="16"/>
                <w:szCs w:val="20"/>
                <w:lang w:eastAsia="en-US"/>
              </w:rPr>
            </w:pPr>
          </w:p>
        </w:tc>
      </w:tr>
      <w:tr w:rsidR="00B6304D" w14:paraId="5B828EE5" w14:textId="77777777" w:rsidTr="00AE5298">
        <w:trPr>
          <w:trHeight w:val="785"/>
        </w:trPr>
        <w:tc>
          <w:tcPr>
            <w:tcW w:w="1843" w:type="dxa"/>
            <w:vMerge w:val="restart"/>
            <w:tcBorders>
              <w:left w:val="single" w:sz="4" w:space="0" w:color="auto"/>
              <w:right w:val="single" w:sz="4" w:space="0" w:color="auto"/>
            </w:tcBorders>
            <w:vAlign w:val="center"/>
          </w:tcPr>
          <w:p w14:paraId="70AC5225" w14:textId="77777777" w:rsidR="00B6304D" w:rsidRDefault="00B6304D" w:rsidP="00AE5298">
            <w:pPr>
              <w:widowControl w:val="0"/>
              <w:ind w:firstLine="40"/>
              <w:jc w:val="center"/>
              <w:rPr>
                <w:b/>
                <w:sz w:val="16"/>
                <w:szCs w:val="20"/>
                <w:lang w:eastAsia="en-US"/>
              </w:rPr>
            </w:pPr>
            <w:r w:rsidRPr="00B6304D">
              <w:rPr>
                <w:b/>
                <w:sz w:val="16"/>
                <w:szCs w:val="20"/>
                <w:lang w:eastAsia="en-US"/>
              </w:rPr>
              <w:t>INSTALACJE ELEKTRYCZNE</w:t>
            </w:r>
          </w:p>
        </w:tc>
        <w:tc>
          <w:tcPr>
            <w:tcW w:w="1843" w:type="dxa"/>
            <w:tcBorders>
              <w:top w:val="single" w:sz="4" w:space="0" w:color="auto"/>
              <w:left w:val="single" w:sz="4" w:space="0" w:color="auto"/>
              <w:bottom w:val="single" w:sz="4" w:space="0" w:color="auto"/>
              <w:right w:val="single" w:sz="4" w:space="0" w:color="auto"/>
            </w:tcBorders>
            <w:vAlign w:val="center"/>
          </w:tcPr>
          <w:p w14:paraId="1DD839EC" w14:textId="77777777" w:rsidR="00B6304D" w:rsidRDefault="00B6304D" w:rsidP="00AE5298">
            <w:pPr>
              <w:widowControl w:val="0"/>
              <w:ind w:firstLine="40"/>
              <w:jc w:val="center"/>
              <w:rPr>
                <w:sz w:val="16"/>
                <w:szCs w:val="20"/>
                <w:lang w:eastAsia="en-US"/>
              </w:rPr>
            </w:pPr>
            <w:r>
              <w:rPr>
                <w:sz w:val="16"/>
                <w:szCs w:val="20"/>
                <w:lang w:eastAsia="en-US"/>
              </w:rPr>
              <w:t>PROJEKTANT</w:t>
            </w:r>
          </w:p>
        </w:tc>
        <w:tc>
          <w:tcPr>
            <w:tcW w:w="4945" w:type="dxa"/>
            <w:tcBorders>
              <w:top w:val="single" w:sz="4" w:space="0" w:color="auto"/>
              <w:left w:val="single" w:sz="4" w:space="0" w:color="auto"/>
              <w:bottom w:val="single" w:sz="4" w:space="0" w:color="auto"/>
              <w:right w:val="single" w:sz="4" w:space="0" w:color="auto"/>
            </w:tcBorders>
            <w:vAlign w:val="center"/>
          </w:tcPr>
          <w:p w14:paraId="0B32DC8B" w14:textId="77777777" w:rsidR="00B6304D" w:rsidRDefault="00B6304D" w:rsidP="00AE5298">
            <w:pPr>
              <w:tabs>
                <w:tab w:val="left" w:pos="993"/>
                <w:tab w:val="left" w:pos="2127"/>
                <w:tab w:val="left" w:pos="4185"/>
              </w:tabs>
              <w:suppressAutoHyphens w:val="0"/>
              <w:ind w:left="468" w:right="-1559" w:hanging="42"/>
              <w:rPr>
                <w:b/>
                <w:color w:val="000000"/>
                <w:sz w:val="16"/>
                <w:szCs w:val="16"/>
                <w:lang w:eastAsia="pl-PL"/>
              </w:rPr>
            </w:pPr>
            <w:r>
              <w:rPr>
                <w:b/>
                <w:color w:val="000000"/>
                <w:sz w:val="16"/>
                <w:szCs w:val="16"/>
                <w:lang w:eastAsia="pl-PL"/>
              </w:rPr>
              <w:t>mgr. inż. ZBIGNIEW MAJCHROWSKI</w:t>
            </w:r>
          </w:p>
          <w:p w14:paraId="394370C0" w14:textId="77777777" w:rsidR="00B6304D" w:rsidRDefault="00B6304D" w:rsidP="00AE5298">
            <w:pPr>
              <w:tabs>
                <w:tab w:val="left" w:pos="993"/>
                <w:tab w:val="left" w:pos="2127"/>
                <w:tab w:val="left" w:pos="4185"/>
              </w:tabs>
              <w:suppressAutoHyphens w:val="0"/>
              <w:ind w:left="468" w:right="-1559" w:hanging="42"/>
              <w:rPr>
                <w:bCs/>
                <w:color w:val="000000"/>
                <w:sz w:val="16"/>
                <w:szCs w:val="16"/>
                <w:lang w:eastAsia="pl-PL"/>
              </w:rPr>
            </w:pPr>
            <w:r>
              <w:rPr>
                <w:bCs/>
                <w:color w:val="000000"/>
                <w:sz w:val="16"/>
                <w:szCs w:val="16"/>
                <w:lang w:eastAsia="pl-PL"/>
              </w:rPr>
              <w:t>spec. instalacyjno-inżynieryjna w zakresie instalacji elektrycznych</w:t>
            </w:r>
          </w:p>
          <w:p w14:paraId="6B494EB0" w14:textId="77777777" w:rsidR="00B6304D" w:rsidRPr="00135106" w:rsidRDefault="00B6304D" w:rsidP="00AE5298">
            <w:pPr>
              <w:tabs>
                <w:tab w:val="left" w:pos="993"/>
                <w:tab w:val="left" w:pos="2127"/>
                <w:tab w:val="left" w:pos="4185"/>
              </w:tabs>
              <w:suppressAutoHyphens w:val="0"/>
              <w:ind w:left="468" w:right="-1559" w:hanging="42"/>
              <w:rPr>
                <w:b/>
                <w:color w:val="000000"/>
                <w:sz w:val="16"/>
                <w:szCs w:val="16"/>
                <w:lang w:eastAsia="pl-PL"/>
              </w:rPr>
            </w:pPr>
            <w:proofErr w:type="spellStart"/>
            <w:r>
              <w:rPr>
                <w:b/>
                <w:color w:val="000000"/>
                <w:sz w:val="16"/>
                <w:szCs w:val="16"/>
                <w:lang w:eastAsia="pl-PL"/>
              </w:rPr>
              <w:t>upr</w:t>
            </w:r>
            <w:proofErr w:type="spellEnd"/>
            <w:r>
              <w:rPr>
                <w:b/>
                <w:color w:val="000000"/>
                <w:sz w:val="16"/>
                <w:szCs w:val="16"/>
                <w:lang w:eastAsia="pl-PL"/>
              </w:rPr>
              <w:t>. nr 146/</w:t>
            </w:r>
            <w:proofErr w:type="spellStart"/>
            <w:r>
              <w:rPr>
                <w:b/>
                <w:color w:val="000000"/>
                <w:sz w:val="16"/>
                <w:szCs w:val="16"/>
                <w:lang w:eastAsia="pl-PL"/>
              </w:rPr>
              <w:t>Sz</w:t>
            </w:r>
            <w:proofErr w:type="spellEnd"/>
            <w:r>
              <w:rPr>
                <w:b/>
                <w:color w:val="000000"/>
                <w:sz w:val="16"/>
                <w:szCs w:val="16"/>
                <w:lang w:eastAsia="pl-PL"/>
              </w:rPr>
              <w:t>/85</w:t>
            </w:r>
          </w:p>
        </w:tc>
        <w:tc>
          <w:tcPr>
            <w:tcW w:w="1433" w:type="dxa"/>
            <w:tcBorders>
              <w:top w:val="single" w:sz="4" w:space="0" w:color="auto"/>
              <w:left w:val="single" w:sz="4" w:space="0" w:color="auto"/>
              <w:bottom w:val="single" w:sz="4" w:space="0" w:color="auto"/>
              <w:right w:val="single" w:sz="4" w:space="0" w:color="auto"/>
            </w:tcBorders>
            <w:vAlign w:val="center"/>
          </w:tcPr>
          <w:p w14:paraId="765CA714" w14:textId="77777777" w:rsidR="00B6304D" w:rsidRDefault="00B6304D" w:rsidP="005D6DF9">
            <w:pPr>
              <w:widowControl w:val="0"/>
              <w:ind w:firstLine="426"/>
              <w:jc w:val="center"/>
              <w:rPr>
                <w:b/>
                <w:sz w:val="16"/>
                <w:szCs w:val="20"/>
                <w:lang w:eastAsia="en-US"/>
              </w:rPr>
            </w:pPr>
          </w:p>
        </w:tc>
      </w:tr>
      <w:tr w:rsidR="00B6304D" w14:paraId="4C4A9137" w14:textId="77777777" w:rsidTr="00AE5298">
        <w:trPr>
          <w:trHeight w:val="785"/>
        </w:trPr>
        <w:tc>
          <w:tcPr>
            <w:tcW w:w="1843" w:type="dxa"/>
            <w:vMerge/>
            <w:tcBorders>
              <w:left w:val="single" w:sz="4" w:space="0" w:color="auto"/>
              <w:bottom w:val="single" w:sz="4" w:space="0" w:color="auto"/>
              <w:right w:val="single" w:sz="4" w:space="0" w:color="auto"/>
            </w:tcBorders>
            <w:vAlign w:val="center"/>
          </w:tcPr>
          <w:p w14:paraId="3AB0BEEF" w14:textId="77777777" w:rsidR="00B6304D" w:rsidRDefault="00B6304D" w:rsidP="00AE5298">
            <w:pPr>
              <w:widowControl w:val="0"/>
              <w:ind w:firstLine="40"/>
              <w:jc w:val="center"/>
              <w:rPr>
                <w:b/>
                <w:sz w:val="16"/>
                <w:szCs w:val="20"/>
                <w:lang w:eastAsia="en-US"/>
              </w:rPr>
            </w:pPr>
          </w:p>
        </w:tc>
        <w:tc>
          <w:tcPr>
            <w:tcW w:w="1843" w:type="dxa"/>
            <w:tcBorders>
              <w:top w:val="single" w:sz="4" w:space="0" w:color="auto"/>
              <w:left w:val="single" w:sz="4" w:space="0" w:color="auto"/>
              <w:bottom w:val="single" w:sz="4" w:space="0" w:color="auto"/>
              <w:right w:val="single" w:sz="4" w:space="0" w:color="auto"/>
            </w:tcBorders>
            <w:vAlign w:val="center"/>
          </w:tcPr>
          <w:p w14:paraId="2999A533" w14:textId="77777777" w:rsidR="00B6304D" w:rsidRDefault="00B6304D" w:rsidP="00AE5298">
            <w:pPr>
              <w:widowControl w:val="0"/>
              <w:ind w:firstLine="40"/>
              <w:jc w:val="center"/>
              <w:rPr>
                <w:sz w:val="16"/>
                <w:szCs w:val="20"/>
                <w:lang w:eastAsia="en-US"/>
              </w:rPr>
            </w:pPr>
            <w:r>
              <w:rPr>
                <w:sz w:val="16"/>
                <w:szCs w:val="20"/>
                <w:lang w:eastAsia="en-US"/>
              </w:rPr>
              <w:t>PROJEKTANT</w:t>
            </w:r>
          </w:p>
          <w:p w14:paraId="06636F38" w14:textId="77777777" w:rsidR="00B6304D" w:rsidRDefault="00B6304D" w:rsidP="00AE5298">
            <w:pPr>
              <w:widowControl w:val="0"/>
              <w:ind w:firstLine="40"/>
              <w:jc w:val="center"/>
              <w:rPr>
                <w:sz w:val="16"/>
                <w:szCs w:val="20"/>
                <w:lang w:eastAsia="en-US"/>
              </w:rPr>
            </w:pPr>
            <w:r>
              <w:rPr>
                <w:sz w:val="16"/>
                <w:szCs w:val="20"/>
                <w:lang w:eastAsia="en-US"/>
              </w:rPr>
              <w:t>SPRAWDZAJĄCY</w:t>
            </w:r>
          </w:p>
        </w:tc>
        <w:tc>
          <w:tcPr>
            <w:tcW w:w="4945" w:type="dxa"/>
            <w:tcBorders>
              <w:top w:val="single" w:sz="4" w:space="0" w:color="auto"/>
              <w:left w:val="single" w:sz="4" w:space="0" w:color="auto"/>
              <w:bottom w:val="single" w:sz="4" w:space="0" w:color="auto"/>
              <w:right w:val="single" w:sz="4" w:space="0" w:color="auto"/>
            </w:tcBorders>
            <w:vAlign w:val="center"/>
          </w:tcPr>
          <w:p w14:paraId="2FAE7B15" w14:textId="77777777" w:rsidR="00B6304D" w:rsidRDefault="00B6304D" w:rsidP="00AE5298">
            <w:pPr>
              <w:tabs>
                <w:tab w:val="left" w:pos="993"/>
                <w:tab w:val="left" w:pos="2127"/>
                <w:tab w:val="left" w:pos="4185"/>
              </w:tabs>
              <w:suppressAutoHyphens w:val="0"/>
              <w:ind w:left="468" w:right="-1559" w:hanging="42"/>
              <w:rPr>
                <w:b/>
                <w:color w:val="000000"/>
                <w:sz w:val="16"/>
                <w:szCs w:val="16"/>
                <w:lang w:eastAsia="pl-PL"/>
              </w:rPr>
            </w:pPr>
            <w:r>
              <w:rPr>
                <w:b/>
                <w:color w:val="000000"/>
                <w:sz w:val="16"/>
                <w:szCs w:val="16"/>
                <w:lang w:eastAsia="pl-PL"/>
              </w:rPr>
              <w:t>mgr. inż. HUBERT MAJCHROWSKI</w:t>
            </w:r>
          </w:p>
          <w:p w14:paraId="53B48FE5" w14:textId="77777777" w:rsidR="00B6304D" w:rsidRDefault="00B6304D" w:rsidP="00AE5298">
            <w:pPr>
              <w:tabs>
                <w:tab w:val="left" w:pos="993"/>
                <w:tab w:val="left" w:pos="2127"/>
                <w:tab w:val="left" w:pos="4185"/>
              </w:tabs>
              <w:suppressAutoHyphens w:val="0"/>
              <w:ind w:left="468" w:right="-1559" w:hanging="42"/>
              <w:rPr>
                <w:bCs/>
                <w:color w:val="000000"/>
                <w:sz w:val="16"/>
                <w:szCs w:val="16"/>
                <w:lang w:eastAsia="pl-PL"/>
              </w:rPr>
            </w:pPr>
            <w:r>
              <w:rPr>
                <w:bCs/>
                <w:color w:val="000000"/>
                <w:sz w:val="16"/>
                <w:szCs w:val="16"/>
                <w:lang w:eastAsia="pl-PL"/>
              </w:rPr>
              <w:t xml:space="preserve">spec. instalacyjna w zakresie sieci, instalacji i urządzeń elektrycznych i elektroenergetycznych </w:t>
            </w:r>
          </w:p>
          <w:p w14:paraId="51013808" w14:textId="77777777" w:rsidR="00B6304D" w:rsidRPr="00135106" w:rsidRDefault="00B6304D" w:rsidP="00AE5298">
            <w:pPr>
              <w:tabs>
                <w:tab w:val="left" w:pos="993"/>
                <w:tab w:val="left" w:pos="2127"/>
                <w:tab w:val="left" w:pos="4185"/>
              </w:tabs>
              <w:suppressAutoHyphens w:val="0"/>
              <w:ind w:left="468" w:right="-1559" w:hanging="42"/>
              <w:rPr>
                <w:b/>
                <w:color w:val="000000"/>
                <w:sz w:val="16"/>
                <w:szCs w:val="16"/>
                <w:lang w:eastAsia="pl-PL"/>
              </w:rPr>
            </w:pPr>
            <w:proofErr w:type="spellStart"/>
            <w:r>
              <w:rPr>
                <w:b/>
                <w:color w:val="000000"/>
                <w:sz w:val="16"/>
                <w:szCs w:val="16"/>
                <w:lang w:eastAsia="pl-PL"/>
              </w:rPr>
              <w:t>upr</w:t>
            </w:r>
            <w:proofErr w:type="spellEnd"/>
            <w:r>
              <w:rPr>
                <w:b/>
                <w:color w:val="000000"/>
                <w:sz w:val="16"/>
                <w:szCs w:val="16"/>
                <w:lang w:eastAsia="pl-PL"/>
              </w:rPr>
              <w:t>. nr 146/</w:t>
            </w:r>
            <w:proofErr w:type="spellStart"/>
            <w:r>
              <w:rPr>
                <w:b/>
                <w:color w:val="000000"/>
                <w:sz w:val="16"/>
                <w:szCs w:val="16"/>
                <w:lang w:eastAsia="pl-PL"/>
              </w:rPr>
              <w:t>Sz</w:t>
            </w:r>
            <w:proofErr w:type="spellEnd"/>
            <w:r>
              <w:rPr>
                <w:b/>
                <w:color w:val="000000"/>
                <w:sz w:val="16"/>
                <w:szCs w:val="16"/>
                <w:lang w:eastAsia="pl-PL"/>
              </w:rPr>
              <w:t>/85</w:t>
            </w:r>
          </w:p>
        </w:tc>
        <w:tc>
          <w:tcPr>
            <w:tcW w:w="1433" w:type="dxa"/>
            <w:tcBorders>
              <w:top w:val="single" w:sz="4" w:space="0" w:color="auto"/>
              <w:left w:val="single" w:sz="4" w:space="0" w:color="auto"/>
              <w:bottom w:val="single" w:sz="4" w:space="0" w:color="auto"/>
              <w:right w:val="single" w:sz="4" w:space="0" w:color="auto"/>
            </w:tcBorders>
            <w:vAlign w:val="center"/>
          </w:tcPr>
          <w:p w14:paraId="36CF5DB4" w14:textId="77777777" w:rsidR="00B6304D" w:rsidRDefault="00B6304D" w:rsidP="005D6DF9">
            <w:pPr>
              <w:widowControl w:val="0"/>
              <w:ind w:firstLine="426"/>
              <w:jc w:val="center"/>
              <w:rPr>
                <w:b/>
                <w:sz w:val="16"/>
                <w:szCs w:val="20"/>
                <w:lang w:eastAsia="en-US"/>
              </w:rPr>
            </w:pPr>
          </w:p>
        </w:tc>
      </w:tr>
    </w:tbl>
    <w:p w14:paraId="63B1C81D" w14:textId="77777777" w:rsidR="00546853" w:rsidRDefault="00546853" w:rsidP="005D6DF9">
      <w:pPr>
        <w:widowControl w:val="0"/>
        <w:ind w:firstLine="426"/>
      </w:pPr>
    </w:p>
    <w:p w14:paraId="3656F845" w14:textId="77777777" w:rsidR="00005998" w:rsidRPr="004431EC" w:rsidRDefault="00546853" w:rsidP="005D6DF9">
      <w:pPr>
        <w:suppressAutoHyphens w:val="0"/>
        <w:spacing w:line="240" w:lineRule="auto"/>
        <w:ind w:firstLine="426"/>
        <w:jc w:val="left"/>
        <w:rPr>
          <w:rFonts w:eastAsiaTheme="majorEastAsia" w:cstheme="majorBidi"/>
          <w:b/>
          <w:bCs/>
          <w:color w:val="365F91" w:themeColor="accent1" w:themeShade="BF"/>
          <w:kern w:val="1"/>
          <w:sz w:val="28"/>
          <w:szCs w:val="32"/>
          <w:u w:val="single"/>
        </w:rPr>
      </w:pPr>
      <w:r>
        <w:br w:type="page"/>
      </w:r>
      <w:r w:rsidR="00005998">
        <w:lastRenderedPageBreak/>
        <w:br w:type="page"/>
      </w:r>
    </w:p>
    <w:p w14:paraId="417F52F2" w14:textId="77777777" w:rsidR="000F7090" w:rsidRPr="004431EC" w:rsidRDefault="00005998" w:rsidP="005D6DF9">
      <w:pPr>
        <w:ind w:firstLine="426"/>
        <w:jc w:val="right"/>
      </w:pPr>
      <w:r w:rsidRPr="004431EC">
        <w:lastRenderedPageBreak/>
        <w:t xml:space="preserve">Szczecin, </w:t>
      </w:r>
      <w:r w:rsidR="00B6304D">
        <w:t>10</w:t>
      </w:r>
      <w:r w:rsidRPr="004431EC">
        <w:t>.</w:t>
      </w:r>
      <w:r w:rsidR="00B6304D">
        <w:t>10</w:t>
      </w:r>
      <w:r w:rsidRPr="004431EC">
        <w:t>.202</w:t>
      </w:r>
      <w:r w:rsidR="003E651D">
        <w:t>4</w:t>
      </w:r>
      <w:r w:rsidRPr="004431EC">
        <w:t xml:space="preserve"> r.</w:t>
      </w:r>
    </w:p>
    <w:p w14:paraId="4C9DEC9F" w14:textId="77777777" w:rsidR="00005998" w:rsidRPr="004431EC" w:rsidRDefault="00005998" w:rsidP="005D6DF9">
      <w:pPr>
        <w:suppressAutoHyphens w:val="0"/>
        <w:spacing w:before="360"/>
        <w:ind w:firstLine="426"/>
        <w:jc w:val="center"/>
        <w:outlineLvl w:val="0"/>
        <w:rPr>
          <w:rFonts w:eastAsiaTheme="majorEastAsia" w:cstheme="majorBidi"/>
          <w:b/>
          <w:bCs/>
          <w:color w:val="365F91" w:themeColor="accent1" w:themeShade="BF"/>
          <w:kern w:val="1"/>
          <w:sz w:val="28"/>
          <w:szCs w:val="32"/>
          <w:u w:val="single"/>
        </w:rPr>
      </w:pPr>
    </w:p>
    <w:tbl>
      <w:tblPr>
        <w:tblStyle w:val="Tabela-Siatka1"/>
        <w:tblW w:w="10064" w:type="dxa"/>
        <w:tblInd w:w="250" w:type="dxa"/>
        <w:tblLayout w:type="fixed"/>
        <w:tblLook w:val="04A0" w:firstRow="1" w:lastRow="0" w:firstColumn="1" w:lastColumn="0" w:noHBand="0" w:noVBand="1"/>
      </w:tblPr>
      <w:tblGrid>
        <w:gridCol w:w="1559"/>
        <w:gridCol w:w="1701"/>
        <w:gridCol w:w="5387"/>
        <w:gridCol w:w="1417"/>
      </w:tblGrid>
      <w:tr w:rsidR="00005998" w:rsidRPr="004431EC" w14:paraId="3FC8E34D" w14:textId="77777777" w:rsidTr="00900FBB">
        <w:trPr>
          <w:trHeight w:val="567"/>
        </w:trPr>
        <w:tc>
          <w:tcPr>
            <w:tcW w:w="10064"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18B8061" w14:textId="77777777" w:rsidR="00005998" w:rsidRPr="004431EC" w:rsidRDefault="00005998" w:rsidP="005D6DF9">
            <w:pPr>
              <w:pStyle w:val="NAGWEK0"/>
              <w:spacing w:before="0"/>
              <w:ind w:firstLine="426"/>
              <w:rPr>
                <w:color w:val="365F91" w:themeColor="accent1" w:themeShade="BF"/>
              </w:rPr>
            </w:pPr>
            <w:bookmarkStart w:id="0" w:name="_Toc147991711"/>
            <w:bookmarkStart w:id="1" w:name="_Toc187234651"/>
            <w:r w:rsidRPr="00005998">
              <w:rPr>
                <w:sz w:val="28"/>
              </w:rPr>
              <w:t>OŚWIADCZENIE</w:t>
            </w:r>
            <w:bookmarkEnd w:id="0"/>
            <w:bookmarkEnd w:id="1"/>
          </w:p>
        </w:tc>
      </w:tr>
      <w:tr w:rsidR="00005998" w:rsidRPr="004431EC" w14:paraId="3954DEF3" w14:textId="77777777" w:rsidTr="00900FBB">
        <w:trPr>
          <w:trHeight w:val="482"/>
        </w:trPr>
        <w:tc>
          <w:tcPr>
            <w:tcW w:w="1006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C4E78D" w14:textId="77777777" w:rsidR="00005998" w:rsidRPr="004431EC" w:rsidRDefault="00005998" w:rsidP="005D6DF9">
            <w:pPr>
              <w:ind w:firstLine="426"/>
              <w:rPr>
                <w:rFonts w:eastAsia="Times New Roman" w:cs="Times New Roman"/>
                <w:sz w:val="20"/>
                <w:szCs w:val="20"/>
                <w:lang w:eastAsia="zh-CN"/>
              </w:rPr>
            </w:pPr>
          </w:p>
          <w:p w14:paraId="54F3D93F" w14:textId="77777777" w:rsidR="000F7090" w:rsidRPr="004431EC" w:rsidRDefault="004D47E7" w:rsidP="005D6DF9">
            <w:pPr>
              <w:ind w:firstLine="426"/>
              <w:rPr>
                <w:rFonts w:eastAsia="Times New Roman" w:cs="Times New Roman"/>
                <w:sz w:val="20"/>
                <w:szCs w:val="20"/>
                <w:lang w:eastAsia="zh-CN"/>
              </w:rPr>
            </w:pPr>
            <w:r w:rsidRPr="004431EC">
              <w:rPr>
                <w:rFonts w:eastAsia="Times New Roman" w:cs="Times New Roman"/>
                <w:sz w:val="20"/>
                <w:szCs w:val="20"/>
                <w:lang w:eastAsia="zh-CN"/>
              </w:rPr>
              <w:t>Zgodnie z art. 34 ust. 3d ustawy z dnia 7 lipca 1994 r. o prawie budowlanym z późniejszymi zmianami, składam następujące oświadczenie:</w:t>
            </w:r>
          </w:p>
          <w:p w14:paraId="29E23B9A" w14:textId="77777777" w:rsidR="000F7090" w:rsidRPr="004431EC" w:rsidRDefault="000F7090" w:rsidP="005D6DF9">
            <w:pPr>
              <w:ind w:firstLine="426"/>
              <w:rPr>
                <w:rFonts w:eastAsia="Times New Roman" w:cs="Times New Roman"/>
                <w:sz w:val="20"/>
                <w:szCs w:val="20"/>
                <w:lang w:eastAsia="zh-CN"/>
              </w:rPr>
            </w:pPr>
          </w:p>
          <w:p w14:paraId="67154422" w14:textId="77777777" w:rsidR="00005998" w:rsidRPr="004431EC" w:rsidRDefault="004D47E7" w:rsidP="005D6DF9">
            <w:pPr>
              <w:ind w:firstLine="426"/>
              <w:rPr>
                <w:rFonts w:eastAsia="Times New Roman" w:cs="Times New Roman"/>
                <w:bCs/>
                <w:sz w:val="20"/>
                <w:szCs w:val="20"/>
                <w:lang w:eastAsia="zh-CN"/>
              </w:rPr>
            </w:pPr>
            <w:r w:rsidRPr="004431EC">
              <w:rPr>
                <w:rFonts w:eastAsia="Times New Roman" w:cs="Times New Roman"/>
                <w:bCs/>
                <w:sz w:val="20"/>
                <w:szCs w:val="20"/>
                <w:lang w:eastAsia="zh-CN"/>
              </w:rPr>
              <w:t xml:space="preserve">Niniejszy projekt </w:t>
            </w:r>
            <w:r w:rsidR="00C96241">
              <w:rPr>
                <w:rFonts w:eastAsia="Times New Roman" w:cs="Times New Roman"/>
                <w:b/>
                <w:bCs/>
                <w:sz w:val="20"/>
                <w:szCs w:val="20"/>
                <w:lang w:eastAsia="zh-CN"/>
              </w:rPr>
              <w:t>architektoniczno-budowlany</w:t>
            </w:r>
            <w:r w:rsidRPr="004431EC">
              <w:rPr>
                <w:rFonts w:eastAsia="Times New Roman" w:cs="Times New Roman"/>
                <w:bCs/>
                <w:sz w:val="20"/>
                <w:szCs w:val="20"/>
                <w:lang w:eastAsia="zh-CN"/>
              </w:rPr>
              <w:t xml:space="preserve"> dla inwestycji:</w:t>
            </w:r>
          </w:p>
          <w:p w14:paraId="35E3A73E" w14:textId="77777777" w:rsidR="00DD38C3" w:rsidRDefault="00DD38C3" w:rsidP="005D6DF9">
            <w:pPr>
              <w:ind w:firstLine="426"/>
              <w:rPr>
                <w:rFonts w:eastAsia="SimSun" w:cs="Century Gothic"/>
                <w:b/>
                <w:bCs/>
                <w:kern w:val="3"/>
                <w:sz w:val="18"/>
                <w:szCs w:val="18"/>
                <w:lang w:eastAsia="en-US" w:bidi="hi-IN"/>
              </w:rPr>
            </w:pPr>
          </w:p>
          <w:p w14:paraId="7993B5A9" w14:textId="77777777" w:rsidR="00005998" w:rsidRPr="004431EC" w:rsidRDefault="00B6304D" w:rsidP="005D6DF9">
            <w:pPr>
              <w:widowControl w:val="0"/>
              <w:ind w:firstLine="426"/>
              <w:jc w:val="center"/>
              <w:rPr>
                <w:rFonts w:eastAsia="Times New Roman" w:cs="Times New Roman"/>
                <w:bCs/>
                <w:sz w:val="20"/>
                <w:szCs w:val="20"/>
                <w:lang w:eastAsia="zh-CN"/>
              </w:rPr>
            </w:pPr>
            <w:r>
              <w:rPr>
                <w:rFonts w:eastAsia="SimSun" w:cs="Century Gothic"/>
                <w:b/>
                <w:bCs/>
                <w:kern w:val="3"/>
                <w:sz w:val="18"/>
                <w:szCs w:val="18"/>
                <w:lang w:eastAsia="en-US" w:bidi="hi-IN"/>
              </w:rPr>
              <w:t>REMONT WIEŻY ZAMKOWEJ W GOLCZEWIE</w:t>
            </w:r>
            <w:r w:rsidR="00DD38C3">
              <w:rPr>
                <w:rFonts w:eastAsia="SimSun" w:cs="Century Gothic"/>
                <w:b/>
                <w:bCs/>
                <w:kern w:val="3"/>
                <w:sz w:val="18"/>
                <w:szCs w:val="18"/>
                <w:lang w:eastAsia="en-US" w:bidi="hi-IN"/>
              </w:rPr>
              <w:br/>
              <w:t xml:space="preserve">NA DZ. NR </w:t>
            </w:r>
            <w:r>
              <w:rPr>
                <w:b/>
                <w:sz w:val="18"/>
                <w:szCs w:val="18"/>
                <w:lang w:eastAsia="en-US"/>
              </w:rPr>
              <w:t>285/1</w:t>
            </w:r>
            <w:r w:rsidR="00DD38C3">
              <w:rPr>
                <w:rFonts w:eastAsia="SimSun" w:cs="Century Gothic"/>
                <w:b/>
                <w:bCs/>
                <w:kern w:val="3"/>
                <w:sz w:val="18"/>
                <w:szCs w:val="18"/>
                <w:lang w:eastAsia="en-US" w:bidi="hi-IN"/>
              </w:rPr>
              <w:t xml:space="preserve"> </w:t>
            </w:r>
            <w:r w:rsidR="00DD38C3">
              <w:rPr>
                <w:b/>
                <w:sz w:val="18"/>
                <w:szCs w:val="18"/>
                <w:lang w:eastAsia="en-US"/>
              </w:rPr>
              <w:t xml:space="preserve">Z </w:t>
            </w:r>
            <w:r w:rsidR="00DD38C3" w:rsidRPr="00B206C5">
              <w:rPr>
                <w:b/>
                <w:sz w:val="18"/>
                <w:szCs w:val="18"/>
                <w:lang w:eastAsia="en-US"/>
              </w:rPr>
              <w:t>OBRĘB</w:t>
            </w:r>
            <w:r w:rsidR="00DD38C3">
              <w:rPr>
                <w:b/>
                <w:sz w:val="18"/>
                <w:szCs w:val="18"/>
                <w:lang w:eastAsia="en-US"/>
              </w:rPr>
              <w:t>U</w:t>
            </w:r>
            <w:r>
              <w:rPr>
                <w:b/>
                <w:sz w:val="18"/>
                <w:szCs w:val="18"/>
                <w:lang w:eastAsia="en-US"/>
              </w:rPr>
              <w:t xml:space="preserve"> 0005</w:t>
            </w:r>
            <w:r w:rsidR="00DD38C3" w:rsidRPr="00B206C5">
              <w:rPr>
                <w:b/>
                <w:sz w:val="18"/>
                <w:szCs w:val="18"/>
                <w:lang w:eastAsia="en-US"/>
              </w:rPr>
              <w:t xml:space="preserve"> </w:t>
            </w:r>
            <w:r>
              <w:rPr>
                <w:b/>
                <w:sz w:val="18"/>
                <w:szCs w:val="18"/>
                <w:lang w:eastAsia="en-US"/>
              </w:rPr>
              <w:t>GOLCZEWO</w:t>
            </w:r>
          </w:p>
          <w:p w14:paraId="32AD00D1" w14:textId="77777777" w:rsidR="000F7090" w:rsidRPr="004431EC" w:rsidRDefault="000F7090" w:rsidP="005D6DF9">
            <w:pPr>
              <w:ind w:firstLine="426"/>
              <w:rPr>
                <w:rFonts w:eastAsia="Times New Roman" w:cs="Times New Roman"/>
                <w:bCs/>
                <w:sz w:val="20"/>
                <w:szCs w:val="20"/>
                <w:lang w:eastAsia="zh-CN"/>
              </w:rPr>
            </w:pPr>
          </w:p>
          <w:p w14:paraId="32052579" w14:textId="77777777" w:rsidR="00005998" w:rsidRPr="004431EC" w:rsidRDefault="004D47E7" w:rsidP="005D6DF9">
            <w:pPr>
              <w:ind w:firstLine="426"/>
              <w:rPr>
                <w:rFonts w:eastAsia="Times New Roman" w:cs="Times New Roman"/>
                <w:sz w:val="20"/>
                <w:szCs w:val="20"/>
                <w:lang w:eastAsia="zh-CN"/>
              </w:rPr>
            </w:pPr>
            <w:r w:rsidRPr="004431EC">
              <w:rPr>
                <w:rFonts w:eastAsia="Times New Roman" w:cs="Times New Roman"/>
                <w:sz w:val="20"/>
                <w:szCs w:val="20"/>
                <w:lang w:eastAsia="zh-CN"/>
              </w:rPr>
              <w:t>został sporządzony zgodnie z obowiązującymi przepisami oraz zasadami wiedzy technicznej.</w:t>
            </w:r>
          </w:p>
          <w:p w14:paraId="0A7B5ABE" w14:textId="77777777" w:rsidR="00005998" w:rsidRPr="004431EC" w:rsidRDefault="00005998" w:rsidP="005D6DF9">
            <w:pPr>
              <w:ind w:firstLine="426"/>
              <w:rPr>
                <w:rFonts w:eastAsia="Times New Roman" w:cs="Times New Roman"/>
                <w:sz w:val="20"/>
                <w:szCs w:val="20"/>
                <w:lang w:eastAsia="zh-CN"/>
              </w:rPr>
            </w:pPr>
          </w:p>
        </w:tc>
      </w:tr>
      <w:tr w:rsidR="00005998" w:rsidRPr="004431EC" w14:paraId="34E143AC" w14:textId="77777777" w:rsidTr="00AE5298">
        <w:trPr>
          <w:trHeight w:val="482"/>
        </w:trPr>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F9E566" w14:textId="77777777" w:rsidR="00005998" w:rsidRPr="004431EC" w:rsidRDefault="00005998" w:rsidP="005D6DF9">
            <w:pPr>
              <w:widowControl w:val="0"/>
              <w:ind w:firstLine="426"/>
              <w:jc w:val="center"/>
              <w:rPr>
                <w:rFonts w:eastAsia="Times New Roman" w:cs="Times New Roman"/>
                <w:b/>
                <w:sz w:val="16"/>
                <w:szCs w:val="20"/>
                <w:lang w:eastAsia="en-US"/>
              </w:rPr>
            </w:pPr>
            <w:r w:rsidRPr="004431EC">
              <w:rPr>
                <w:rFonts w:eastAsia="Times New Roman" w:cs="Times New Roman"/>
                <w:b/>
                <w:sz w:val="16"/>
                <w:szCs w:val="20"/>
                <w:lang w:eastAsia="en-US"/>
              </w:rPr>
              <w:t>ZAKRES OPRACOWANIA</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E23AB8" w14:textId="77777777" w:rsidR="00005998" w:rsidRPr="004431EC" w:rsidRDefault="00005998" w:rsidP="005D6DF9">
            <w:pPr>
              <w:widowControl w:val="0"/>
              <w:ind w:firstLine="426"/>
              <w:jc w:val="center"/>
              <w:rPr>
                <w:rFonts w:eastAsia="Times New Roman" w:cs="Times New Roman"/>
                <w:b/>
                <w:sz w:val="16"/>
                <w:szCs w:val="20"/>
                <w:lang w:eastAsia="en-US"/>
              </w:rPr>
            </w:pPr>
            <w:r w:rsidRPr="004431EC">
              <w:rPr>
                <w:rFonts w:eastAsia="Times New Roman" w:cs="Times New Roman"/>
                <w:b/>
                <w:sz w:val="16"/>
                <w:szCs w:val="20"/>
                <w:lang w:eastAsia="en-US"/>
              </w:rPr>
              <w:t>PEŁNIONA FUNKCJA</w:t>
            </w:r>
          </w:p>
        </w:tc>
        <w:tc>
          <w:tcPr>
            <w:tcW w:w="5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F37551" w14:textId="77777777" w:rsidR="00005998" w:rsidRPr="004431EC" w:rsidRDefault="00005998" w:rsidP="005D6DF9">
            <w:pPr>
              <w:widowControl w:val="0"/>
              <w:ind w:firstLine="426"/>
              <w:jc w:val="center"/>
              <w:rPr>
                <w:rFonts w:eastAsia="Times New Roman" w:cs="Times New Roman"/>
                <w:b/>
                <w:sz w:val="16"/>
                <w:szCs w:val="20"/>
                <w:lang w:eastAsia="en-US"/>
              </w:rPr>
            </w:pPr>
            <w:r w:rsidRPr="004431EC">
              <w:rPr>
                <w:rFonts w:eastAsia="Times New Roman" w:cs="Times New Roman"/>
                <w:b/>
                <w:sz w:val="16"/>
                <w:szCs w:val="20"/>
                <w:lang w:eastAsia="en-US"/>
              </w:rPr>
              <w:t>IMIĘ I NAZWISKO, SPECJALNOŚĆ</w:t>
            </w:r>
          </w:p>
          <w:p w14:paraId="4BE88169" w14:textId="77777777" w:rsidR="00005998" w:rsidRPr="004431EC" w:rsidRDefault="00005998" w:rsidP="005D6DF9">
            <w:pPr>
              <w:widowControl w:val="0"/>
              <w:ind w:firstLine="426"/>
              <w:jc w:val="center"/>
              <w:rPr>
                <w:rFonts w:eastAsia="Times New Roman" w:cs="Times New Roman"/>
                <w:b/>
                <w:sz w:val="16"/>
                <w:szCs w:val="20"/>
                <w:lang w:eastAsia="en-US"/>
              </w:rPr>
            </w:pPr>
            <w:r w:rsidRPr="004431EC">
              <w:rPr>
                <w:rFonts w:eastAsia="Times New Roman" w:cs="Times New Roman"/>
                <w:b/>
                <w:sz w:val="16"/>
                <w:szCs w:val="20"/>
                <w:lang w:eastAsia="en-US"/>
              </w:rPr>
              <w:t>I NUMER 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B982F2" w14:textId="77777777" w:rsidR="00005998" w:rsidRPr="004431EC" w:rsidRDefault="00005998" w:rsidP="005D6DF9">
            <w:pPr>
              <w:widowControl w:val="0"/>
              <w:ind w:firstLine="426"/>
              <w:jc w:val="center"/>
              <w:rPr>
                <w:rFonts w:eastAsia="Times New Roman" w:cs="Times New Roman"/>
                <w:b/>
                <w:sz w:val="16"/>
                <w:szCs w:val="20"/>
                <w:lang w:eastAsia="en-US"/>
              </w:rPr>
            </w:pPr>
            <w:r w:rsidRPr="004431EC">
              <w:rPr>
                <w:rFonts w:eastAsia="Times New Roman" w:cs="Times New Roman"/>
                <w:b/>
                <w:sz w:val="16"/>
                <w:szCs w:val="20"/>
                <w:lang w:eastAsia="en-US"/>
              </w:rPr>
              <w:t>PODPIS</w:t>
            </w:r>
          </w:p>
        </w:tc>
      </w:tr>
      <w:tr w:rsidR="00005998" w:rsidRPr="004431EC" w14:paraId="76AD40D8" w14:textId="77777777" w:rsidTr="00AE5298">
        <w:trPr>
          <w:trHeight w:val="78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0EDFB72" w14:textId="77777777" w:rsidR="00005998" w:rsidRPr="004431EC" w:rsidRDefault="00005998" w:rsidP="00AE5298">
            <w:pPr>
              <w:widowControl w:val="0"/>
              <w:jc w:val="center"/>
              <w:rPr>
                <w:rFonts w:eastAsia="Times New Roman" w:cs="Times New Roman"/>
                <w:b/>
                <w:sz w:val="16"/>
                <w:szCs w:val="20"/>
                <w:lang w:eastAsia="en-US"/>
              </w:rPr>
            </w:pPr>
            <w:r w:rsidRPr="004431EC">
              <w:rPr>
                <w:rFonts w:eastAsia="Times New Roman" w:cs="Times New Roman"/>
                <w:b/>
                <w:sz w:val="16"/>
                <w:szCs w:val="20"/>
                <w:lang w:eastAsia="en-US"/>
              </w:rPr>
              <w:t>ARCHITEKTURA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D415B7" w14:textId="77777777" w:rsidR="00005998" w:rsidRPr="004431EC" w:rsidRDefault="00005998" w:rsidP="00AE5298">
            <w:pPr>
              <w:widowControl w:val="0"/>
              <w:ind w:hanging="112"/>
              <w:jc w:val="center"/>
              <w:rPr>
                <w:rFonts w:eastAsia="Times New Roman" w:cs="Times New Roman"/>
                <w:sz w:val="16"/>
                <w:szCs w:val="20"/>
                <w:lang w:eastAsia="en-US"/>
              </w:rPr>
            </w:pPr>
            <w:r w:rsidRPr="004431EC">
              <w:rPr>
                <w:rFonts w:eastAsia="Times New Roman" w:cs="Times New Roman"/>
                <w:sz w:val="16"/>
                <w:szCs w:val="20"/>
                <w:lang w:eastAsia="en-US"/>
              </w:rPr>
              <w:t>PROJEKTANT</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751C407" w14:textId="77777777" w:rsidR="00005998" w:rsidRPr="004431EC" w:rsidRDefault="00005998" w:rsidP="00AE5298">
            <w:pPr>
              <w:widowControl w:val="0"/>
              <w:spacing w:line="240" w:lineRule="auto"/>
              <w:ind w:left="454" w:hanging="28"/>
              <w:jc w:val="left"/>
              <w:rPr>
                <w:rFonts w:eastAsia="Times New Roman" w:cs="Times New Roman"/>
                <w:b/>
                <w:sz w:val="16"/>
                <w:szCs w:val="16"/>
                <w:lang w:eastAsia="en-US"/>
              </w:rPr>
            </w:pPr>
            <w:r w:rsidRPr="004431EC">
              <w:rPr>
                <w:rFonts w:eastAsia="Times New Roman" w:cs="Times New Roman"/>
                <w:b/>
                <w:sz w:val="16"/>
                <w:szCs w:val="16"/>
                <w:lang w:eastAsia="en-US"/>
              </w:rPr>
              <w:t>mgr inż. arch. ANNA PŁATEK</w:t>
            </w:r>
          </w:p>
          <w:p w14:paraId="76DA235F" w14:textId="77777777" w:rsidR="00005998" w:rsidRPr="004431EC" w:rsidRDefault="00005998" w:rsidP="00AE5298">
            <w:pPr>
              <w:widowControl w:val="0"/>
              <w:spacing w:line="240" w:lineRule="auto"/>
              <w:ind w:left="454" w:hanging="28"/>
              <w:jc w:val="left"/>
              <w:rPr>
                <w:rFonts w:eastAsia="Times New Roman" w:cs="Times New Roman"/>
                <w:b/>
                <w:sz w:val="16"/>
                <w:szCs w:val="16"/>
                <w:lang w:eastAsia="en-US"/>
              </w:rPr>
            </w:pPr>
            <w:r w:rsidRPr="004431EC">
              <w:rPr>
                <w:rFonts w:eastAsia="Times New Roman" w:cs="Times New Roman"/>
                <w:sz w:val="16"/>
                <w:szCs w:val="16"/>
                <w:lang w:eastAsia="en-US"/>
              </w:rPr>
              <w:t xml:space="preserve">spec. architektoniczna do projektowania bez ograniczeń, </w:t>
            </w:r>
            <w:r w:rsidRPr="004431EC">
              <w:rPr>
                <w:rFonts w:eastAsia="Times New Roman" w:cs="Times New Roman"/>
                <w:sz w:val="16"/>
                <w:szCs w:val="16"/>
                <w:lang w:eastAsia="en-US"/>
              </w:rPr>
              <w:br/>
            </w:r>
            <w:r w:rsidRPr="004431EC">
              <w:rPr>
                <w:rFonts w:eastAsia="Times New Roman" w:cs="Times New Roman"/>
                <w:b/>
                <w:sz w:val="16"/>
                <w:szCs w:val="16"/>
                <w:lang w:eastAsia="en-US"/>
              </w:rPr>
              <w:t>nr uprawnień 10/</w:t>
            </w:r>
            <w:proofErr w:type="spellStart"/>
            <w:r w:rsidRPr="004431EC">
              <w:rPr>
                <w:rFonts w:eastAsia="Times New Roman" w:cs="Times New Roman"/>
                <w:b/>
                <w:sz w:val="16"/>
                <w:szCs w:val="16"/>
                <w:lang w:eastAsia="en-US"/>
              </w:rPr>
              <w:t>Sz</w:t>
            </w:r>
            <w:proofErr w:type="spellEnd"/>
            <w:r w:rsidRPr="004431EC">
              <w:rPr>
                <w:rFonts w:eastAsia="Times New Roman" w:cs="Times New Roman"/>
                <w:b/>
                <w:sz w:val="16"/>
                <w:szCs w:val="16"/>
                <w:lang w:eastAsia="en-US"/>
              </w:rPr>
              <w:t>/2002</w:t>
            </w:r>
          </w:p>
        </w:tc>
        <w:tc>
          <w:tcPr>
            <w:tcW w:w="1417" w:type="dxa"/>
            <w:tcBorders>
              <w:top w:val="single" w:sz="4" w:space="0" w:color="auto"/>
              <w:left w:val="single" w:sz="4" w:space="0" w:color="auto"/>
              <w:bottom w:val="single" w:sz="4" w:space="0" w:color="auto"/>
              <w:right w:val="single" w:sz="4" w:space="0" w:color="auto"/>
            </w:tcBorders>
            <w:vAlign w:val="center"/>
          </w:tcPr>
          <w:p w14:paraId="298BE3C2" w14:textId="77777777" w:rsidR="00005998" w:rsidRPr="004431EC" w:rsidRDefault="00005998" w:rsidP="005D6DF9">
            <w:pPr>
              <w:widowControl w:val="0"/>
              <w:ind w:firstLine="426"/>
              <w:jc w:val="center"/>
              <w:rPr>
                <w:rFonts w:eastAsia="Times New Roman" w:cs="Times New Roman"/>
                <w:b/>
                <w:sz w:val="16"/>
                <w:szCs w:val="20"/>
                <w:lang w:eastAsia="en-US"/>
              </w:rPr>
            </w:pPr>
          </w:p>
        </w:tc>
      </w:tr>
      <w:tr w:rsidR="00005998" w:rsidRPr="004431EC" w14:paraId="7091F69A" w14:textId="77777777" w:rsidTr="00AE5298">
        <w:trPr>
          <w:trHeight w:val="78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6F9DA796" w14:textId="77777777" w:rsidR="00005998" w:rsidRPr="004431EC" w:rsidRDefault="00005998" w:rsidP="00AE5298">
            <w:pPr>
              <w:widowControl w:val="0"/>
              <w:jc w:val="left"/>
              <w:rPr>
                <w:rFonts w:eastAsia="Times New Roman" w:cs="Times New Roman"/>
                <w:b/>
                <w:sz w:val="16"/>
                <w:szCs w:val="20"/>
                <w:lang w:eastAsia="en-US"/>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E330EEB" w14:textId="77777777" w:rsidR="00005998" w:rsidRPr="004431EC" w:rsidRDefault="00005998" w:rsidP="00AE5298">
            <w:pPr>
              <w:widowControl w:val="0"/>
              <w:ind w:hanging="112"/>
              <w:jc w:val="center"/>
              <w:rPr>
                <w:rFonts w:eastAsia="Times New Roman" w:cs="Times New Roman"/>
                <w:sz w:val="16"/>
                <w:szCs w:val="20"/>
                <w:lang w:eastAsia="en-US"/>
              </w:rPr>
            </w:pPr>
            <w:r w:rsidRPr="004431EC">
              <w:rPr>
                <w:rFonts w:eastAsia="Times New Roman" w:cs="Times New Roman"/>
                <w:sz w:val="16"/>
                <w:szCs w:val="20"/>
                <w:lang w:eastAsia="en-US"/>
              </w:rPr>
              <w:t>PROJEKTANT</w:t>
            </w:r>
          </w:p>
          <w:p w14:paraId="57D016BA" w14:textId="77777777" w:rsidR="00005998" w:rsidRPr="004431EC" w:rsidRDefault="00005998" w:rsidP="00AE5298">
            <w:pPr>
              <w:widowControl w:val="0"/>
              <w:ind w:hanging="112"/>
              <w:jc w:val="center"/>
              <w:rPr>
                <w:rFonts w:eastAsia="Times New Roman" w:cs="Times New Roman"/>
                <w:sz w:val="16"/>
                <w:szCs w:val="20"/>
                <w:lang w:eastAsia="en-US"/>
              </w:rPr>
            </w:pPr>
            <w:r w:rsidRPr="004431EC">
              <w:rPr>
                <w:rFonts w:eastAsia="Times New Roman" w:cs="Times New Roman"/>
                <w:sz w:val="16"/>
                <w:szCs w:val="20"/>
                <w:lang w:eastAsia="en-US"/>
              </w:rPr>
              <w:t>SPRAWDZAJĄCY</w:t>
            </w:r>
          </w:p>
        </w:tc>
        <w:tc>
          <w:tcPr>
            <w:tcW w:w="5387" w:type="dxa"/>
            <w:tcBorders>
              <w:top w:val="single" w:sz="4" w:space="0" w:color="auto"/>
              <w:left w:val="single" w:sz="4" w:space="0" w:color="auto"/>
              <w:bottom w:val="single" w:sz="4" w:space="0" w:color="auto"/>
              <w:right w:val="single" w:sz="4" w:space="0" w:color="auto"/>
            </w:tcBorders>
            <w:vAlign w:val="center"/>
            <w:hideMark/>
          </w:tcPr>
          <w:p w14:paraId="6504B0BD" w14:textId="77777777" w:rsidR="00005998" w:rsidRPr="004431EC" w:rsidRDefault="00005998" w:rsidP="00AE5298">
            <w:pPr>
              <w:widowControl w:val="0"/>
              <w:spacing w:line="240" w:lineRule="auto"/>
              <w:ind w:left="454" w:hanging="28"/>
              <w:jc w:val="left"/>
              <w:rPr>
                <w:rFonts w:eastAsia="Times New Roman" w:cs="Times New Roman"/>
                <w:b/>
                <w:sz w:val="16"/>
                <w:szCs w:val="16"/>
                <w:lang w:eastAsia="en-US"/>
              </w:rPr>
            </w:pPr>
            <w:r w:rsidRPr="004431EC">
              <w:rPr>
                <w:rFonts w:eastAsia="Times New Roman" w:cs="Times New Roman"/>
                <w:b/>
                <w:sz w:val="16"/>
                <w:szCs w:val="16"/>
                <w:lang w:eastAsia="en-US"/>
              </w:rPr>
              <w:t xml:space="preserve">mgr inż. arch. ANNA FLICIŃSKA </w:t>
            </w:r>
          </w:p>
          <w:p w14:paraId="7FFD3453" w14:textId="77777777" w:rsidR="00005998" w:rsidRPr="004431EC" w:rsidRDefault="00005998" w:rsidP="00AE5298">
            <w:pPr>
              <w:widowControl w:val="0"/>
              <w:spacing w:line="240" w:lineRule="auto"/>
              <w:ind w:left="454" w:hanging="28"/>
              <w:jc w:val="left"/>
              <w:rPr>
                <w:rFonts w:eastAsia="Times New Roman" w:cs="Times New Roman"/>
                <w:sz w:val="16"/>
                <w:szCs w:val="16"/>
                <w:lang w:eastAsia="en-US"/>
              </w:rPr>
            </w:pPr>
            <w:r w:rsidRPr="004431EC">
              <w:rPr>
                <w:rFonts w:eastAsia="Times New Roman" w:cs="Times New Roman"/>
                <w:sz w:val="16"/>
                <w:szCs w:val="16"/>
                <w:lang w:eastAsia="en-US"/>
              </w:rPr>
              <w:t xml:space="preserve">spec. architektoniczna do projektowania bez ograniczeń, </w:t>
            </w:r>
            <w:r w:rsidRPr="004431EC">
              <w:rPr>
                <w:rFonts w:eastAsia="Times New Roman" w:cs="Times New Roman"/>
                <w:sz w:val="16"/>
                <w:szCs w:val="16"/>
                <w:lang w:eastAsia="en-US"/>
              </w:rPr>
              <w:br/>
            </w:r>
            <w:r w:rsidRPr="004431EC">
              <w:rPr>
                <w:rFonts w:eastAsia="Times New Roman" w:cs="Times New Roman"/>
                <w:b/>
                <w:sz w:val="16"/>
                <w:szCs w:val="16"/>
                <w:lang w:eastAsia="en-US"/>
              </w:rPr>
              <w:t xml:space="preserve">nr uprawnień </w:t>
            </w:r>
            <w:proofErr w:type="spellStart"/>
            <w:r w:rsidRPr="004431EC">
              <w:rPr>
                <w:rFonts w:eastAsia="Times New Roman" w:cs="Times New Roman"/>
                <w:b/>
                <w:sz w:val="16"/>
                <w:szCs w:val="16"/>
                <w:lang w:eastAsia="en-US"/>
              </w:rPr>
              <w:t>upr</w:t>
            </w:r>
            <w:proofErr w:type="spellEnd"/>
            <w:r w:rsidRPr="004431EC">
              <w:rPr>
                <w:rFonts w:eastAsia="Times New Roman" w:cs="Times New Roman"/>
                <w:b/>
                <w:sz w:val="16"/>
                <w:szCs w:val="16"/>
                <w:lang w:eastAsia="en-US"/>
              </w:rPr>
              <w:t>. nr 75/</w:t>
            </w:r>
            <w:proofErr w:type="spellStart"/>
            <w:r w:rsidRPr="004431EC">
              <w:rPr>
                <w:rFonts w:eastAsia="Times New Roman" w:cs="Times New Roman"/>
                <w:b/>
                <w:sz w:val="16"/>
                <w:szCs w:val="16"/>
                <w:lang w:eastAsia="en-US"/>
              </w:rPr>
              <w:t>Sz</w:t>
            </w:r>
            <w:proofErr w:type="spellEnd"/>
            <w:r w:rsidRPr="004431EC">
              <w:rPr>
                <w:rFonts w:eastAsia="Times New Roman" w:cs="Times New Roman"/>
                <w:b/>
                <w:sz w:val="16"/>
                <w:szCs w:val="16"/>
                <w:lang w:eastAsia="en-US"/>
              </w:rPr>
              <w:t>/2001</w:t>
            </w:r>
          </w:p>
        </w:tc>
        <w:tc>
          <w:tcPr>
            <w:tcW w:w="1417" w:type="dxa"/>
            <w:tcBorders>
              <w:top w:val="single" w:sz="4" w:space="0" w:color="auto"/>
              <w:left w:val="single" w:sz="4" w:space="0" w:color="auto"/>
              <w:bottom w:val="single" w:sz="4" w:space="0" w:color="auto"/>
              <w:right w:val="single" w:sz="4" w:space="0" w:color="auto"/>
            </w:tcBorders>
            <w:vAlign w:val="center"/>
          </w:tcPr>
          <w:p w14:paraId="2FCD430C" w14:textId="77777777" w:rsidR="00005998" w:rsidRPr="004431EC" w:rsidRDefault="00005998" w:rsidP="005D6DF9">
            <w:pPr>
              <w:widowControl w:val="0"/>
              <w:ind w:firstLine="426"/>
              <w:jc w:val="center"/>
              <w:rPr>
                <w:rFonts w:eastAsia="Times New Roman" w:cs="Times New Roman"/>
                <w:b/>
                <w:sz w:val="16"/>
                <w:szCs w:val="20"/>
                <w:lang w:eastAsia="en-US"/>
              </w:rPr>
            </w:pPr>
          </w:p>
        </w:tc>
      </w:tr>
      <w:tr w:rsidR="00900FBB" w14:paraId="30EEA0AB" w14:textId="77777777" w:rsidTr="00AE5298">
        <w:trPr>
          <w:trHeight w:val="785"/>
        </w:trPr>
        <w:tc>
          <w:tcPr>
            <w:tcW w:w="1559" w:type="dxa"/>
            <w:vMerge w:val="restart"/>
            <w:vAlign w:val="center"/>
          </w:tcPr>
          <w:p w14:paraId="2AAE6A95" w14:textId="77777777" w:rsidR="00900FBB" w:rsidRDefault="00900FBB" w:rsidP="00AE5298">
            <w:pPr>
              <w:widowControl w:val="0"/>
              <w:jc w:val="center"/>
              <w:rPr>
                <w:b/>
                <w:sz w:val="16"/>
                <w:szCs w:val="20"/>
                <w:lang w:eastAsia="en-US"/>
              </w:rPr>
            </w:pPr>
            <w:r>
              <w:rPr>
                <w:b/>
                <w:sz w:val="16"/>
                <w:szCs w:val="20"/>
                <w:lang w:eastAsia="en-US"/>
              </w:rPr>
              <w:t>KONSTRUKCJA</w:t>
            </w:r>
          </w:p>
        </w:tc>
        <w:tc>
          <w:tcPr>
            <w:tcW w:w="1701" w:type="dxa"/>
            <w:vAlign w:val="center"/>
          </w:tcPr>
          <w:p w14:paraId="003B9AB1" w14:textId="77777777" w:rsidR="00900FBB" w:rsidRDefault="00900FBB" w:rsidP="00AE5298">
            <w:pPr>
              <w:widowControl w:val="0"/>
              <w:ind w:hanging="112"/>
              <w:jc w:val="center"/>
              <w:rPr>
                <w:sz w:val="16"/>
                <w:szCs w:val="20"/>
                <w:lang w:eastAsia="en-US"/>
              </w:rPr>
            </w:pPr>
            <w:r>
              <w:rPr>
                <w:sz w:val="16"/>
                <w:szCs w:val="20"/>
                <w:lang w:eastAsia="en-US"/>
              </w:rPr>
              <w:t>PROJEKTANT</w:t>
            </w:r>
          </w:p>
        </w:tc>
        <w:tc>
          <w:tcPr>
            <w:tcW w:w="5387" w:type="dxa"/>
          </w:tcPr>
          <w:p w14:paraId="09AA337F" w14:textId="77777777" w:rsidR="00900FBB" w:rsidRPr="00135106" w:rsidRDefault="00900FBB" w:rsidP="00AE5298">
            <w:pPr>
              <w:tabs>
                <w:tab w:val="left" w:pos="993"/>
                <w:tab w:val="left" w:pos="2127"/>
                <w:tab w:val="left" w:pos="4185"/>
              </w:tabs>
              <w:suppressAutoHyphens w:val="0"/>
              <w:ind w:left="454" w:right="-1559" w:hanging="28"/>
              <w:rPr>
                <w:b/>
                <w:color w:val="000000"/>
                <w:sz w:val="16"/>
                <w:szCs w:val="16"/>
                <w:lang w:eastAsia="pl-PL"/>
              </w:rPr>
            </w:pPr>
            <w:r w:rsidRPr="00135106">
              <w:rPr>
                <w:b/>
                <w:color w:val="000000"/>
                <w:sz w:val="16"/>
                <w:szCs w:val="16"/>
                <w:lang w:eastAsia="pl-PL"/>
              </w:rPr>
              <w:t>mgr inż. JUSTYNA JUST</w:t>
            </w:r>
          </w:p>
          <w:p w14:paraId="618655A5" w14:textId="77777777" w:rsidR="00900FBB" w:rsidRPr="00135106" w:rsidRDefault="00900FBB" w:rsidP="00AE5298">
            <w:pPr>
              <w:tabs>
                <w:tab w:val="left" w:pos="993"/>
                <w:tab w:val="left" w:pos="2127"/>
                <w:tab w:val="left" w:pos="3861"/>
              </w:tabs>
              <w:suppressAutoHyphens w:val="0"/>
              <w:ind w:left="454" w:right="-1559" w:hanging="28"/>
              <w:rPr>
                <w:color w:val="000000"/>
                <w:sz w:val="16"/>
                <w:szCs w:val="16"/>
                <w:lang w:eastAsia="pl-PL"/>
              </w:rPr>
            </w:pPr>
            <w:r w:rsidRPr="00135106">
              <w:rPr>
                <w:color w:val="000000"/>
                <w:sz w:val="16"/>
                <w:szCs w:val="16"/>
                <w:lang w:eastAsia="pl-PL"/>
              </w:rPr>
              <w:t xml:space="preserve">spec. konstrukcyjno-budowlana do projektowania </w:t>
            </w:r>
          </w:p>
          <w:p w14:paraId="7990803B" w14:textId="77777777" w:rsidR="00900FBB" w:rsidRPr="00135106" w:rsidRDefault="00900FBB" w:rsidP="00AE5298">
            <w:pPr>
              <w:tabs>
                <w:tab w:val="left" w:pos="993"/>
                <w:tab w:val="left" w:pos="2127"/>
                <w:tab w:val="left" w:pos="3861"/>
              </w:tabs>
              <w:suppressAutoHyphens w:val="0"/>
              <w:ind w:left="454" w:right="-1559" w:hanging="28"/>
              <w:rPr>
                <w:color w:val="000000"/>
                <w:sz w:val="16"/>
                <w:szCs w:val="16"/>
                <w:lang w:eastAsia="pl-PL"/>
              </w:rPr>
            </w:pPr>
            <w:r w:rsidRPr="00135106">
              <w:rPr>
                <w:color w:val="000000"/>
                <w:sz w:val="16"/>
                <w:szCs w:val="16"/>
                <w:lang w:eastAsia="pl-PL"/>
              </w:rPr>
              <w:t>bez ograniczeń</w:t>
            </w:r>
          </w:p>
          <w:p w14:paraId="37945E88" w14:textId="77777777" w:rsidR="00900FBB" w:rsidRPr="00135106" w:rsidRDefault="00900FBB" w:rsidP="00AE5298">
            <w:pPr>
              <w:widowControl w:val="0"/>
              <w:spacing w:line="240" w:lineRule="auto"/>
              <w:ind w:left="454" w:hanging="28"/>
              <w:jc w:val="left"/>
              <w:rPr>
                <w:b/>
                <w:bCs/>
                <w:sz w:val="16"/>
                <w:szCs w:val="16"/>
                <w:lang w:eastAsia="en-US"/>
              </w:rPr>
            </w:pPr>
            <w:r w:rsidRPr="00135106">
              <w:rPr>
                <w:b/>
                <w:sz w:val="16"/>
                <w:szCs w:val="16"/>
                <w:lang w:eastAsia="en-US"/>
              </w:rPr>
              <w:t xml:space="preserve">nr uprawnień </w:t>
            </w:r>
            <w:r w:rsidRPr="00135106">
              <w:rPr>
                <w:b/>
                <w:bCs/>
                <w:color w:val="000000"/>
                <w:sz w:val="16"/>
                <w:szCs w:val="16"/>
                <w:lang w:eastAsia="pl-PL"/>
              </w:rPr>
              <w:t>7/</w:t>
            </w:r>
            <w:proofErr w:type="spellStart"/>
            <w:r w:rsidRPr="00135106">
              <w:rPr>
                <w:b/>
                <w:bCs/>
                <w:color w:val="000000"/>
                <w:sz w:val="16"/>
                <w:szCs w:val="16"/>
                <w:lang w:eastAsia="pl-PL"/>
              </w:rPr>
              <w:t>Sz</w:t>
            </w:r>
            <w:proofErr w:type="spellEnd"/>
            <w:r w:rsidRPr="00135106">
              <w:rPr>
                <w:b/>
                <w:bCs/>
                <w:color w:val="000000"/>
                <w:sz w:val="16"/>
                <w:szCs w:val="16"/>
                <w:lang w:eastAsia="pl-PL"/>
              </w:rPr>
              <w:t>/99</w:t>
            </w:r>
          </w:p>
        </w:tc>
        <w:tc>
          <w:tcPr>
            <w:tcW w:w="1417" w:type="dxa"/>
          </w:tcPr>
          <w:p w14:paraId="51FB4E10" w14:textId="77777777" w:rsidR="00900FBB" w:rsidRDefault="00900FBB" w:rsidP="005D6DF9">
            <w:pPr>
              <w:widowControl w:val="0"/>
              <w:ind w:firstLine="426"/>
              <w:jc w:val="center"/>
              <w:rPr>
                <w:b/>
                <w:sz w:val="16"/>
                <w:szCs w:val="20"/>
                <w:lang w:eastAsia="en-US"/>
              </w:rPr>
            </w:pPr>
          </w:p>
        </w:tc>
      </w:tr>
      <w:tr w:rsidR="00900FBB" w14:paraId="2D1BF91B" w14:textId="77777777" w:rsidTr="00AE5298">
        <w:trPr>
          <w:trHeight w:val="785"/>
        </w:trPr>
        <w:tc>
          <w:tcPr>
            <w:tcW w:w="1559" w:type="dxa"/>
            <w:vMerge/>
            <w:vAlign w:val="center"/>
          </w:tcPr>
          <w:p w14:paraId="4D968654" w14:textId="77777777" w:rsidR="00900FBB" w:rsidRDefault="00900FBB" w:rsidP="00AE5298">
            <w:pPr>
              <w:widowControl w:val="0"/>
              <w:jc w:val="center"/>
              <w:rPr>
                <w:b/>
                <w:sz w:val="16"/>
                <w:szCs w:val="20"/>
                <w:lang w:eastAsia="en-US"/>
              </w:rPr>
            </w:pPr>
          </w:p>
        </w:tc>
        <w:tc>
          <w:tcPr>
            <w:tcW w:w="1701" w:type="dxa"/>
            <w:vAlign w:val="center"/>
          </w:tcPr>
          <w:p w14:paraId="22AC25ED" w14:textId="77777777" w:rsidR="00900FBB" w:rsidRDefault="00900FBB" w:rsidP="00AE5298">
            <w:pPr>
              <w:widowControl w:val="0"/>
              <w:ind w:hanging="112"/>
              <w:jc w:val="center"/>
              <w:rPr>
                <w:sz w:val="16"/>
                <w:szCs w:val="20"/>
                <w:lang w:eastAsia="en-US"/>
              </w:rPr>
            </w:pPr>
            <w:r>
              <w:rPr>
                <w:sz w:val="16"/>
                <w:szCs w:val="20"/>
                <w:lang w:eastAsia="en-US"/>
              </w:rPr>
              <w:t>PROJEKTANT</w:t>
            </w:r>
          </w:p>
          <w:p w14:paraId="4137ADAB" w14:textId="77777777" w:rsidR="00900FBB" w:rsidRDefault="00900FBB" w:rsidP="00AE5298">
            <w:pPr>
              <w:widowControl w:val="0"/>
              <w:ind w:hanging="112"/>
              <w:jc w:val="center"/>
              <w:rPr>
                <w:sz w:val="16"/>
                <w:szCs w:val="20"/>
                <w:lang w:eastAsia="en-US"/>
              </w:rPr>
            </w:pPr>
            <w:r>
              <w:rPr>
                <w:sz w:val="16"/>
                <w:szCs w:val="20"/>
                <w:lang w:eastAsia="en-US"/>
              </w:rPr>
              <w:t>SPRAWDZAJĄCY</w:t>
            </w:r>
          </w:p>
        </w:tc>
        <w:tc>
          <w:tcPr>
            <w:tcW w:w="5387" w:type="dxa"/>
          </w:tcPr>
          <w:p w14:paraId="100E5849" w14:textId="77777777" w:rsidR="00900FBB" w:rsidRPr="00135106" w:rsidRDefault="00900FBB" w:rsidP="00AE5298">
            <w:pPr>
              <w:tabs>
                <w:tab w:val="left" w:pos="993"/>
                <w:tab w:val="left" w:pos="2127"/>
                <w:tab w:val="left" w:pos="4185"/>
              </w:tabs>
              <w:suppressAutoHyphens w:val="0"/>
              <w:ind w:left="454" w:right="-1559" w:hanging="28"/>
              <w:rPr>
                <w:b/>
                <w:color w:val="000000"/>
                <w:sz w:val="16"/>
                <w:szCs w:val="16"/>
                <w:lang w:eastAsia="pl-PL"/>
              </w:rPr>
            </w:pPr>
            <w:r w:rsidRPr="00135106">
              <w:rPr>
                <w:b/>
                <w:color w:val="000000"/>
                <w:sz w:val="16"/>
                <w:szCs w:val="16"/>
                <w:lang w:eastAsia="pl-PL"/>
              </w:rPr>
              <w:t>mgr inż. KONRAD ROSZAK</w:t>
            </w:r>
          </w:p>
          <w:p w14:paraId="115D8FDC" w14:textId="77777777" w:rsidR="00900FBB" w:rsidRPr="00135106" w:rsidRDefault="00900FBB" w:rsidP="00AE5298">
            <w:pPr>
              <w:tabs>
                <w:tab w:val="left" w:pos="993"/>
                <w:tab w:val="left" w:pos="2127"/>
                <w:tab w:val="left" w:pos="3861"/>
              </w:tabs>
              <w:suppressAutoHyphens w:val="0"/>
              <w:ind w:left="454" w:right="-1559" w:hanging="28"/>
              <w:rPr>
                <w:color w:val="000000"/>
                <w:sz w:val="16"/>
                <w:szCs w:val="16"/>
                <w:lang w:eastAsia="pl-PL"/>
              </w:rPr>
            </w:pPr>
            <w:r w:rsidRPr="00135106">
              <w:rPr>
                <w:color w:val="000000"/>
                <w:sz w:val="16"/>
                <w:szCs w:val="16"/>
                <w:lang w:eastAsia="pl-PL"/>
              </w:rPr>
              <w:t xml:space="preserve">spec. konstrukcyjno-budowlana do projektowania </w:t>
            </w:r>
          </w:p>
          <w:p w14:paraId="4D64AC42" w14:textId="77777777" w:rsidR="00900FBB" w:rsidRPr="00135106" w:rsidRDefault="00900FBB" w:rsidP="00AE5298">
            <w:pPr>
              <w:tabs>
                <w:tab w:val="left" w:pos="993"/>
                <w:tab w:val="left" w:pos="2127"/>
                <w:tab w:val="left" w:pos="3861"/>
              </w:tabs>
              <w:suppressAutoHyphens w:val="0"/>
              <w:ind w:left="454" w:right="-1559" w:hanging="28"/>
              <w:rPr>
                <w:color w:val="000000"/>
                <w:sz w:val="16"/>
                <w:szCs w:val="16"/>
                <w:lang w:eastAsia="pl-PL"/>
              </w:rPr>
            </w:pPr>
            <w:r w:rsidRPr="00135106">
              <w:rPr>
                <w:color w:val="000000"/>
                <w:sz w:val="16"/>
                <w:szCs w:val="16"/>
                <w:lang w:eastAsia="pl-PL"/>
              </w:rPr>
              <w:t>bez ograniczeń</w:t>
            </w:r>
          </w:p>
          <w:p w14:paraId="2A3148CE" w14:textId="77777777" w:rsidR="00900FBB" w:rsidRPr="00135106" w:rsidRDefault="00900FBB" w:rsidP="00AE5298">
            <w:pPr>
              <w:widowControl w:val="0"/>
              <w:spacing w:line="240" w:lineRule="auto"/>
              <w:ind w:left="454" w:hanging="28"/>
              <w:jc w:val="left"/>
              <w:rPr>
                <w:b/>
                <w:bCs/>
                <w:sz w:val="16"/>
                <w:szCs w:val="16"/>
                <w:lang w:eastAsia="en-US"/>
              </w:rPr>
            </w:pPr>
            <w:proofErr w:type="spellStart"/>
            <w:r w:rsidRPr="00135106">
              <w:rPr>
                <w:b/>
                <w:bCs/>
                <w:color w:val="000000"/>
                <w:sz w:val="16"/>
                <w:szCs w:val="16"/>
                <w:lang w:eastAsia="pl-PL"/>
              </w:rPr>
              <w:t>upr</w:t>
            </w:r>
            <w:proofErr w:type="spellEnd"/>
            <w:r w:rsidRPr="00135106">
              <w:rPr>
                <w:b/>
                <w:bCs/>
                <w:color w:val="000000"/>
                <w:sz w:val="16"/>
                <w:szCs w:val="16"/>
                <w:lang w:eastAsia="pl-PL"/>
              </w:rPr>
              <w:t>. nr ZAP/0031/POOK/06</w:t>
            </w:r>
          </w:p>
        </w:tc>
        <w:tc>
          <w:tcPr>
            <w:tcW w:w="1417" w:type="dxa"/>
          </w:tcPr>
          <w:p w14:paraId="3FC2BEBC" w14:textId="77777777" w:rsidR="00900FBB" w:rsidRDefault="00900FBB" w:rsidP="005D6DF9">
            <w:pPr>
              <w:widowControl w:val="0"/>
              <w:ind w:firstLine="426"/>
              <w:jc w:val="center"/>
              <w:rPr>
                <w:b/>
                <w:sz w:val="16"/>
                <w:szCs w:val="20"/>
                <w:lang w:eastAsia="en-US"/>
              </w:rPr>
            </w:pPr>
          </w:p>
        </w:tc>
      </w:tr>
      <w:tr w:rsidR="00B6304D" w14:paraId="6A15F1FE" w14:textId="77777777" w:rsidTr="00AE5298">
        <w:trPr>
          <w:trHeight w:val="785"/>
        </w:trPr>
        <w:tc>
          <w:tcPr>
            <w:tcW w:w="1559" w:type="dxa"/>
            <w:vMerge w:val="restart"/>
            <w:vAlign w:val="center"/>
          </w:tcPr>
          <w:p w14:paraId="25304D3D" w14:textId="77777777" w:rsidR="00B6304D" w:rsidRDefault="00B6304D" w:rsidP="00AE5298">
            <w:pPr>
              <w:widowControl w:val="0"/>
              <w:jc w:val="center"/>
              <w:rPr>
                <w:b/>
                <w:sz w:val="16"/>
                <w:szCs w:val="20"/>
                <w:lang w:eastAsia="en-US"/>
              </w:rPr>
            </w:pPr>
            <w:r w:rsidRPr="00B6304D">
              <w:rPr>
                <w:b/>
                <w:sz w:val="16"/>
                <w:szCs w:val="20"/>
                <w:lang w:eastAsia="en-US"/>
              </w:rPr>
              <w:t>INSTALACJE ELEKTRYCZNE</w:t>
            </w:r>
          </w:p>
        </w:tc>
        <w:tc>
          <w:tcPr>
            <w:tcW w:w="1701" w:type="dxa"/>
            <w:vAlign w:val="center"/>
          </w:tcPr>
          <w:p w14:paraId="490FDB20" w14:textId="77777777" w:rsidR="00B6304D" w:rsidRDefault="00B6304D" w:rsidP="00AE5298">
            <w:pPr>
              <w:widowControl w:val="0"/>
              <w:ind w:hanging="112"/>
              <w:jc w:val="center"/>
              <w:rPr>
                <w:sz w:val="16"/>
                <w:szCs w:val="20"/>
                <w:lang w:eastAsia="en-US"/>
              </w:rPr>
            </w:pPr>
            <w:r>
              <w:rPr>
                <w:sz w:val="16"/>
                <w:szCs w:val="20"/>
                <w:lang w:eastAsia="en-US"/>
              </w:rPr>
              <w:t>PROJEKTANT</w:t>
            </w:r>
          </w:p>
        </w:tc>
        <w:tc>
          <w:tcPr>
            <w:tcW w:w="5387" w:type="dxa"/>
          </w:tcPr>
          <w:p w14:paraId="00563CC9" w14:textId="77777777" w:rsidR="00B6304D" w:rsidRDefault="00B6304D" w:rsidP="00AE5298">
            <w:pPr>
              <w:tabs>
                <w:tab w:val="left" w:pos="993"/>
                <w:tab w:val="left" w:pos="2127"/>
                <w:tab w:val="left" w:pos="4185"/>
              </w:tabs>
              <w:suppressAutoHyphens w:val="0"/>
              <w:ind w:left="454" w:right="-1559" w:hanging="28"/>
              <w:rPr>
                <w:b/>
                <w:color w:val="000000"/>
                <w:sz w:val="16"/>
                <w:szCs w:val="16"/>
                <w:lang w:eastAsia="pl-PL"/>
              </w:rPr>
            </w:pPr>
            <w:r>
              <w:rPr>
                <w:b/>
                <w:color w:val="000000"/>
                <w:sz w:val="16"/>
                <w:szCs w:val="16"/>
                <w:lang w:eastAsia="pl-PL"/>
              </w:rPr>
              <w:t>mgr. inż. ZBIGNIEW MAJCHROWSKI</w:t>
            </w:r>
          </w:p>
          <w:p w14:paraId="07669C8D" w14:textId="77777777" w:rsidR="00B6304D" w:rsidRDefault="00B6304D" w:rsidP="00AE5298">
            <w:pPr>
              <w:tabs>
                <w:tab w:val="left" w:pos="993"/>
                <w:tab w:val="left" w:pos="2127"/>
                <w:tab w:val="left" w:pos="4185"/>
              </w:tabs>
              <w:suppressAutoHyphens w:val="0"/>
              <w:ind w:left="454" w:right="-1559" w:hanging="28"/>
              <w:rPr>
                <w:bCs/>
                <w:color w:val="000000"/>
                <w:sz w:val="16"/>
                <w:szCs w:val="16"/>
                <w:lang w:eastAsia="pl-PL"/>
              </w:rPr>
            </w:pPr>
            <w:r>
              <w:rPr>
                <w:bCs/>
                <w:color w:val="000000"/>
                <w:sz w:val="16"/>
                <w:szCs w:val="16"/>
                <w:lang w:eastAsia="pl-PL"/>
              </w:rPr>
              <w:t>spec. instalacyjno-inżynieryjna w zakresie instalacji elektrycznych</w:t>
            </w:r>
          </w:p>
          <w:p w14:paraId="0690832D" w14:textId="77777777" w:rsidR="00B6304D" w:rsidRPr="00135106" w:rsidRDefault="00B6304D" w:rsidP="00AE5298">
            <w:pPr>
              <w:tabs>
                <w:tab w:val="left" w:pos="993"/>
                <w:tab w:val="left" w:pos="2127"/>
                <w:tab w:val="left" w:pos="4185"/>
              </w:tabs>
              <w:suppressAutoHyphens w:val="0"/>
              <w:ind w:left="454" w:right="-1559" w:hanging="28"/>
              <w:rPr>
                <w:b/>
                <w:color w:val="000000"/>
                <w:sz w:val="16"/>
                <w:szCs w:val="16"/>
                <w:lang w:eastAsia="pl-PL"/>
              </w:rPr>
            </w:pPr>
            <w:proofErr w:type="spellStart"/>
            <w:r>
              <w:rPr>
                <w:b/>
                <w:color w:val="000000"/>
                <w:sz w:val="16"/>
                <w:szCs w:val="16"/>
                <w:lang w:eastAsia="pl-PL"/>
              </w:rPr>
              <w:t>upr</w:t>
            </w:r>
            <w:proofErr w:type="spellEnd"/>
            <w:r>
              <w:rPr>
                <w:b/>
                <w:color w:val="000000"/>
                <w:sz w:val="16"/>
                <w:szCs w:val="16"/>
                <w:lang w:eastAsia="pl-PL"/>
              </w:rPr>
              <w:t>. nr 146/</w:t>
            </w:r>
            <w:proofErr w:type="spellStart"/>
            <w:r>
              <w:rPr>
                <w:b/>
                <w:color w:val="000000"/>
                <w:sz w:val="16"/>
                <w:szCs w:val="16"/>
                <w:lang w:eastAsia="pl-PL"/>
              </w:rPr>
              <w:t>Sz</w:t>
            </w:r>
            <w:proofErr w:type="spellEnd"/>
            <w:r>
              <w:rPr>
                <w:b/>
                <w:color w:val="000000"/>
                <w:sz w:val="16"/>
                <w:szCs w:val="16"/>
                <w:lang w:eastAsia="pl-PL"/>
              </w:rPr>
              <w:t>/85</w:t>
            </w:r>
          </w:p>
        </w:tc>
        <w:tc>
          <w:tcPr>
            <w:tcW w:w="1417" w:type="dxa"/>
          </w:tcPr>
          <w:p w14:paraId="71050ECE" w14:textId="77777777" w:rsidR="00B6304D" w:rsidRDefault="00B6304D" w:rsidP="005D6DF9">
            <w:pPr>
              <w:widowControl w:val="0"/>
              <w:ind w:firstLine="426"/>
              <w:jc w:val="center"/>
              <w:rPr>
                <w:b/>
                <w:sz w:val="16"/>
                <w:szCs w:val="20"/>
                <w:lang w:eastAsia="en-US"/>
              </w:rPr>
            </w:pPr>
          </w:p>
        </w:tc>
      </w:tr>
      <w:tr w:rsidR="00B6304D" w14:paraId="59C7FAB7" w14:textId="77777777" w:rsidTr="00AE5298">
        <w:trPr>
          <w:trHeight w:val="785"/>
        </w:trPr>
        <w:tc>
          <w:tcPr>
            <w:tcW w:w="1559" w:type="dxa"/>
            <w:vMerge/>
            <w:vAlign w:val="center"/>
          </w:tcPr>
          <w:p w14:paraId="66F18BA4" w14:textId="77777777" w:rsidR="00B6304D" w:rsidRDefault="00B6304D" w:rsidP="005D6DF9">
            <w:pPr>
              <w:widowControl w:val="0"/>
              <w:ind w:firstLine="426"/>
              <w:jc w:val="center"/>
              <w:rPr>
                <w:b/>
                <w:sz w:val="16"/>
                <w:szCs w:val="20"/>
                <w:lang w:eastAsia="en-US"/>
              </w:rPr>
            </w:pPr>
          </w:p>
        </w:tc>
        <w:tc>
          <w:tcPr>
            <w:tcW w:w="1701" w:type="dxa"/>
            <w:vAlign w:val="center"/>
          </w:tcPr>
          <w:p w14:paraId="5B8701C5" w14:textId="77777777" w:rsidR="00B6304D" w:rsidRDefault="00B6304D" w:rsidP="00AE5298">
            <w:pPr>
              <w:widowControl w:val="0"/>
              <w:ind w:hanging="112"/>
              <w:jc w:val="center"/>
              <w:rPr>
                <w:sz w:val="16"/>
                <w:szCs w:val="20"/>
                <w:lang w:eastAsia="en-US"/>
              </w:rPr>
            </w:pPr>
            <w:r>
              <w:rPr>
                <w:sz w:val="16"/>
                <w:szCs w:val="20"/>
                <w:lang w:eastAsia="en-US"/>
              </w:rPr>
              <w:t>PROJEKTANT</w:t>
            </w:r>
          </w:p>
          <w:p w14:paraId="655BD1AF" w14:textId="77777777" w:rsidR="00B6304D" w:rsidRDefault="00B6304D" w:rsidP="00AE5298">
            <w:pPr>
              <w:widowControl w:val="0"/>
              <w:ind w:hanging="112"/>
              <w:jc w:val="center"/>
              <w:rPr>
                <w:sz w:val="16"/>
                <w:szCs w:val="20"/>
                <w:lang w:eastAsia="en-US"/>
              </w:rPr>
            </w:pPr>
            <w:r>
              <w:rPr>
                <w:sz w:val="16"/>
                <w:szCs w:val="20"/>
                <w:lang w:eastAsia="en-US"/>
              </w:rPr>
              <w:t>SPRAWDZAJĄCY</w:t>
            </w:r>
          </w:p>
        </w:tc>
        <w:tc>
          <w:tcPr>
            <w:tcW w:w="5387" w:type="dxa"/>
          </w:tcPr>
          <w:p w14:paraId="0E880EBA" w14:textId="77777777" w:rsidR="00B6304D" w:rsidRDefault="00B6304D" w:rsidP="00AE5298">
            <w:pPr>
              <w:tabs>
                <w:tab w:val="left" w:pos="993"/>
                <w:tab w:val="left" w:pos="2127"/>
                <w:tab w:val="left" w:pos="4185"/>
              </w:tabs>
              <w:suppressAutoHyphens w:val="0"/>
              <w:ind w:left="454" w:right="-1559" w:hanging="28"/>
              <w:rPr>
                <w:b/>
                <w:color w:val="000000"/>
                <w:sz w:val="16"/>
                <w:szCs w:val="16"/>
                <w:lang w:eastAsia="pl-PL"/>
              </w:rPr>
            </w:pPr>
            <w:r>
              <w:rPr>
                <w:b/>
                <w:color w:val="000000"/>
                <w:sz w:val="16"/>
                <w:szCs w:val="16"/>
                <w:lang w:eastAsia="pl-PL"/>
              </w:rPr>
              <w:t>mgr. inż. HUBERT MAJCHROWSKI</w:t>
            </w:r>
          </w:p>
          <w:p w14:paraId="14A9BB7B" w14:textId="77777777" w:rsidR="00B6304D" w:rsidRDefault="00B6304D" w:rsidP="00AE5298">
            <w:pPr>
              <w:tabs>
                <w:tab w:val="left" w:pos="993"/>
                <w:tab w:val="left" w:pos="2127"/>
                <w:tab w:val="left" w:pos="4185"/>
              </w:tabs>
              <w:suppressAutoHyphens w:val="0"/>
              <w:ind w:left="454" w:right="-1559" w:hanging="28"/>
              <w:rPr>
                <w:bCs/>
                <w:color w:val="000000"/>
                <w:sz w:val="16"/>
                <w:szCs w:val="16"/>
                <w:lang w:eastAsia="pl-PL"/>
              </w:rPr>
            </w:pPr>
            <w:r>
              <w:rPr>
                <w:bCs/>
                <w:color w:val="000000"/>
                <w:sz w:val="16"/>
                <w:szCs w:val="16"/>
                <w:lang w:eastAsia="pl-PL"/>
              </w:rPr>
              <w:t xml:space="preserve">spec. instalacyjna w zakresie sieci, instalacji i urządzeń elektrycznych i elektroenergetycznych </w:t>
            </w:r>
          </w:p>
          <w:p w14:paraId="4E8A2337" w14:textId="77777777" w:rsidR="00B6304D" w:rsidRPr="00135106" w:rsidRDefault="00B6304D" w:rsidP="00AE5298">
            <w:pPr>
              <w:tabs>
                <w:tab w:val="left" w:pos="993"/>
                <w:tab w:val="left" w:pos="2127"/>
                <w:tab w:val="left" w:pos="4185"/>
              </w:tabs>
              <w:suppressAutoHyphens w:val="0"/>
              <w:ind w:left="454" w:right="-1559" w:hanging="28"/>
              <w:rPr>
                <w:b/>
                <w:color w:val="000000"/>
                <w:sz w:val="16"/>
                <w:szCs w:val="16"/>
                <w:lang w:eastAsia="pl-PL"/>
              </w:rPr>
            </w:pPr>
            <w:proofErr w:type="spellStart"/>
            <w:r>
              <w:rPr>
                <w:b/>
                <w:color w:val="000000"/>
                <w:sz w:val="16"/>
                <w:szCs w:val="16"/>
                <w:lang w:eastAsia="pl-PL"/>
              </w:rPr>
              <w:t>upr</w:t>
            </w:r>
            <w:proofErr w:type="spellEnd"/>
            <w:r>
              <w:rPr>
                <w:b/>
                <w:color w:val="000000"/>
                <w:sz w:val="16"/>
                <w:szCs w:val="16"/>
                <w:lang w:eastAsia="pl-PL"/>
              </w:rPr>
              <w:t>. nr 146/</w:t>
            </w:r>
            <w:proofErr w:type="spellStart"/>
            <w:r>
              <w:rPr>
                <w:b/>
                <w:color w:val="000000"/>
                <w:sz w:val="16"/>
                <w:szCs w:val="16"/>
                <w:lang w:eastAsia="pl-PL"/>
              </w:rPr>
              <w:t>Sz</w:t>
            </w:r>
            <w:proofErr w:type="spellEnd"/>
            <w:r>
              <w:rPr>
                <w:b/>
                <w:color w:val="000000"/>
                <w:sz w:val="16"/>
                <w:szCs w:val="16"/>
                <w:lang w:eastAsia="pl-PL"/>
              </w:rPr>
              <w:t>/85</w:t>
            </w:r>
          </w:p>
        </w:tc>
        <w:tc>
          <w:tcPr>
            <w:tcW w:w="1417" w:type="dxa"/>
          </w:tcPr>
          <w:p w14:paraId="2475E467" w14:textId="77777777" w:rsidR="00B6304D" w:rsidRDefault="00B6304D" w:rsidP="005D6DF9">
            <w:pPr>
              <w:widowControl w:val="0"/>
              <w:ind w:firstLine="426"/>
              <w:jc w:val="center"/>
              <w:rPr>
                <w:b/>
                <w:sz w:val="16"/>
                <w:szCs w:val="20"/>
                <w:lang w:eastAsia="en-US"/>
              </w:rPr>
            </w:pPr>
          </w:p>
        </w:tc>
      </w:tr>
    </w:tbl>
    <w:p w14:paraId="67EA1A44" w14:textId="77777777" w:rsidR="00005998" w:rsidRDefault="00005998" w:rsidP="005D6DF9">
      <w:pPr>
        <w:suppressAutoHyphens w:val="0"/>
        <w:spacing w:line="240" w:lineRule="auto"/>
        <w:ind w:firstLine="426"/>
        <w:jc w:val="left"/>
      </w:pPr>
      <w:r>
        <w:br w:type="page"/>
      </w:r>
    </w:p>
    <w:p w14:paraId="1AFE901A" w14:textId="77777777" w:rsidR="00005998" w:rsidRDefault="00005998" w:rsidP="005D6DF9">
      <w:pPr>
        <w:suppressAutoHyphens w:val="0"/>
        <w:spacing w:line="240" w:lineRule="auto"/>
        <w:ind w:firstLine="426"/>
        <w:jc w:val="left"/>
      </w:pPr>
    </w:p>
    <w:p w14:paraId="32EAF06A" w14:textId="77777777" w:rsidR="00005998" w:rsidRDefault="00005998" w:rsidP="005D6DF9">
      <w:pPr>
        <w:suppressAutoHyphens w:val="0"/>
        <w:spacing w:line="240" w:lineRule="auto"/>
        <w:ind w:firstLine="426"/>
        <w:jc w:val="left"/>
      </w:pPr>
      <w:r>
        <w:br w:type="page"/>
      </w:r>
    </w:p>
    <w:p w14:paraId="7A15EA78" w14:textId="77777777" w:rsidR="005262C5" w:rsidRPr="0041772A" w:rsidRDefault="005262C5" w:rsidP="005D6DF9">
      <w:pPr>
        <w:widowControl w:val="0"/>
        <w:ind w:firstLine="426"/>
      </w:pPr>
    </w:p>
    <w:p w14:paraId="79DDC481" w14:textId="77777777" w:rsidR="00962903" w:rsidRDefault="00220B84">
      <w:pPr>
        <w:pStyle w:val="Spistreci1"/>
        <w:tabs>
          <w:tab w:val="right" w:leader="dot" w:pos="9913"/>
        </w:tabs>
        <w:rPr>
          <w:rFonts w:asciiTheme="minorHAnsi" w:eastAsiaTheme="minorEastAsia" w:hAnsiTheme="minorHAnsi" w:cstheme="minorBidi"/>
          <w:noProof/>
          <w:sz w:val="22"/>
          <w:szCs w:val="22"/>
          <w:lang w:eastAsia="pl-PL"/>
        </w:rPr>
      </w:pPr>
      <w:r>
        <w:fldChar w:fldCharType="begin"/>
      </w:r>
      <w:r w:rsidR="00C51FB3">
        <w:instrText xml:space="preserve"> TOC \h \z \t "Nagłówek 1;1;Nagłówek 2;4;Nagłówek 3;5;NAGŁÓWEK;1;Styl1;2;Styl2;3" </w:instrText>
      </w:r>
      <w:r>
        <w:fldChar w:fldCharType="separate"/>
      </w:r>
      <w:hyperlink w:anchor="_Toc187234651" w:history="1">
        <w:r w:rsidR="00962903" w:rsidRPr="00B87C45">
          <w:rPr>
            <w:rStyle w:val="Hipercze"/>
            <w:noProof/>
          </w:rPr>
          <w:t>OŚWIADCZENIE</w:t>
        </w:r>
        <w:r w:rsidR="00962903">
          <w:rPr>
            <w:noProof/>
            <w:webHidden/>
          </w:rPr>
          <w:tab/>
        </w:r>
        <w:r w:rsidR="00962903">
          <w:rPr>
            <w:noProof/>
            <w:webHidden/>
          </w:rPr>
          <w:fldChar w:fldCharType="begin"/>
        </w:r>
        <w:r w:rsidR="00962903">
          <w:rPr>
            <w:noProof/>
            <w:webHidden/>
          </w:rPr>
          <w:instrText xml:space="preserve"> PAGEREF _Toc187234651 \h </w:instrText>
        </w:r>
        <w:r w:rsidR="00962903">
          <w:rPr>
            <w:noProof/>
            <w:webHidden/>
          </w:rPr>
        </w:r>
        <w:r w:rsidR="00962903">
          <w:rPr>
            <w:noProof/>
            <w:webHidden/>
          </w:rPr>
          <w:fldChar w:fldCharType="separate"/>
        </w:r>
        <w:r w:rsidR="007F6FE9">
          <w:rPr>
            <w:noProof/>
            <w:webHidden/>
          </w:rPr>
          <w:t>3</w:t>
        </w:r>
        <w:r w:rsidR="00962903">
          <w:rPr>
            <w:noProof/>
            <w:webHidden/>
          </w:rPr>
          <w:fldChar w:fldCharType="end"/>
        </w:r>
      </w:hyperlink>
    </w:p>
    <w:p w14:paraId="4BC88432" w14:textId="77777777" w:rsidR="00962903" w:rsidRDefault="00D55A91">
      <w:pPr>
        <w:pStyle w:val="Spistreci1"/>
        <w:tabs>
          <w:tab w:val="right" w:leader="dot" w:pos="9913"/>
        </w:tabs>
        <w:rPr>
          <w:rFonts w:asciiTheme="minorHAnsi" w:eastAsiaTheme="minorEastAsia" w:hAnsiTheme="minorHAnsi" w:cstheme="minorBidi"/>
          <w:noProof/>
          <w:sz w:val="22"/>
          <w:szCs w:val="22"/>
          <w:lang w:eastAsia="pl-PL"/>
        </w:rPr>
      </w:pPr>
      <w:hyperlink w:anchor="_Toc187234652" w:history="1">
        <w:r w:rsidR="00962903" w:rsidRPr="00B87C45">
          <w:rPr>
            <w:rStyle w:val="Hipercze"/>
            <w:noProof/>
          </w:rPr>
          <w:t>OPIS TECHNICZNY</w:t>
        </w:r>
        <w:r w:rsidR="00962903">
          <w:rPr>
            <w:noProof/>
            <w:webHidden/>
          </w:rPr>
          <w:tab/>
        </w:r>
        <w:r w:rsidR="00962903">
          <w:rPr>
            <w:noProof/>
            <w:webHidden/>
          </w:rPr>
          <w:fldChar w:fldCharType="begin"/>
        </w:r>
        <w:r w:rsidR="00962903">
          <w:rPr>
            <w:noProof/>
            <w:webHidden/>
          </w:rPr>
          <w:instrText xml:space="preserve"> PAGEREF _Toc187234652 \h </w:instrText>
        </w:r>
        <w:r w:rsidR="00962903">
          <w:rPr>
            <w:noProof/>
            <w:webHidden/>
          </w:rPr>
        </w:r>
        <w:r w:rsidR="00962903">
          <w:rPr>
            <w:noProof/>
            <w:webHidden/>
          </w:rPr>
          <w:fldChar w:fldCharType="separate"/>
        </w:r>
        <w:r w:rsidR="007F6FE9">
          <w:rPr>
            <w:noProof/>
            <w:webHidden/>
          </w:rPr>
          <w:t>7</w:t>
        </w:r>
        <w:r w:rsidR="00962903">
          <w:rPr>
            <w:noProof/>
            <w:webHidden/>
          </w:rPr>
          <w:fldChar w:fldCharType="end"/>
        </w:r>
      </w:hyperlink>
    </w:p>
    <w:p w14:paraId="66844B67"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53" w:history="1">
        <w:r w:rsidR="00962903" w:rsidRPr="00B87C45">
          <w:rPr>
            <w:rStyle w:val="Hipercze"/>
            <w:noProof/>
          </w:rPr>
          <w:t>1.</w:t>
        </w:r>
        <w:r w:rsidR="00962903">
          <w:rPr>
            <w:rFonts w:asciiTheme="minorHAnsi" w:eastAsiaTheme="minorEastAsia" w:hAnsiTheme="minorHAnsi" w:cstheme="minorBidi"/>
            <w:noProof/>
            <w:sz w:val="22"/>
            <w:szCs w:val="22"/>
            <w:lang w:eastAsia="pl-PL"/>
          </w:rPr>
          <w:tab/>
        </w:r>
        <w:r w:rsidR="00962903" w:rsidRPr="00B87C45">
          <w:rPr>
            <w:rStyle w:val="Hipercze"/>
            <w:noProof/>
          </w:rPr>
          <w:t>INWESTOR</w:t>
        </w:r>
        <w:r w:rsidR="00962903">
          <w:rPr>
            <w:noProof/>
            <w:webHidden/>
          </w:rPr>
          <w:tab/>
        </w:r>
        <w:r w:rsidR="00962903">
          <w:rPr>
            <w:noProof/>
            <w:webHidden/>
          </w:rPr>
          <w:fldChar w:fldCharType="begin"/>
        </w:r>
        <w:r w:rsidR="00962903">
          <w:rPr>
            <w:noProof/>
            <w:webHidden/>
          </w:rPr>
          <w:instrText xml:space="preserve"> PAGEREF _Toc187234653 \h </w:instrText>
        </w:r>
        <w:r w:rsidR="00962903">
          <w:rPr>
            <w:noProof/>
            <w:webHidden/>
          </w:rPr>
        </w:r>
        <w:r w:rsidR="00962903">
          <w:rPr>
            <w:noProof/>
            <w:webHidden/>
          </w:rPr>
          <w:fldChar w:fldCharType="separate"/>
        </w:r>
        <w:r w:rsidR="007F6FE9">
          <w:rPr>
            <w:noProof/>
            <w:webHidden/>
          </w:rPr>
          <w:t>7</w:t>
        </w:r>
        <w:r w:rsidR="00962903">
          <w:rPr>
            <w:noProof/>
            <w:webHidden/>
          </w:rPr>
          <w:fldChar w:fldCharType="end"/>
        </w:r>
      </w:hyperlink>
    </w:p>
    <w:p w14:paraId="7C4D9511"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54" w:history="1">
        <w:r w:rsidR="00962903" w:rsidRPr="00B87C45">
          <w:rPr>
            <w:rStyle w:val="Hipercze"/>
            <w:noProof/>
          </w:rPr>
          <w:t>2.</w:t>
        </w:r>
        <w:r w:rsidR="00962903">
          <w:rPr>
            <w:rFonts w:asciiTheme="minorHAnsi" w:eastAsiaTheme="minorEastAsia" w:hAnsiTheme="minorHAnsi" w:cstheme="minorBidi"/>
            <w:noProof/>
            <w:sz w:val="22"/>
            <w:szCs w:val="22"/>
            <w:lang w:eastAsia="pl-PL"/>
          </w:rPr>
          <w:tab/>
        </w:r>
        <w:r w:rsidR="00962903" w:rsidRPr="00B87C45">
          <w:rPr>
            <w:rStyle w:val="Hipercze"/>
            <w:noProof/>
          </w:rPr>
          <w:t>PRZEDMIOT I CEL OPRACOWANIA</w:t>
        </w:r>
        <w:r w:rsidR="00962903">
          <w:rPr>
            <w:noProof/>
            <w:webHidden/>
          </w:rPr>
          <w:tab/>
        </w:r>
        <w:r w:rsidR="00962903">
          <w:rPr>
            <w:noProof/>
            <w:webHidden/>
          </w:rPr>
          <w:fldChar w:fldCharType="begin"/>
        </w:r>
        <w:r w:rsidR="00962903">
          <w:rPr>
            <w:noProof/>
            <w:webHidden/>
          </w:rPr>
          <w:instrText xml:space="preserve"> PAGEREF _Toc187234654 \h </w:instrText>
        </w:r>
        <w:r w:rsidR="00962903">
          <w:rPr>
            <w:noProof/>
            <w:webHidden/>
          </w:rPr>
        </w:r>
        <w:r w:rsidR="00962903">
          <w:rPr>
            <w:noProof/>
            <w:webHidden/>
          </w:rPr>
          <w:fldChar w:fldCharType="separate"/>
        </w:r>
        <w:r w:rsidR="007F6FE9">
          <w:rPr>
            <w:noProof/>
            <w:webHidden/>
          </w:rPr>
          <w:t>7</w:t>
        </w:r>
        <w:r w:rsidR="00962903">
          <w:rPr>
            <w:noProof/>
            <w:webHidden/>
          </w:rPr>
          <w:fldChar w:fldCharType="end"/>
        </w:r>
      </w:hyperlink>
    </w:p>
    <w:p w14:paraId="475CA789"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55" w:history="1">
        <w:r w:rsidR="00962903" w:rsidRPr="00B87C45">
          <w:rPr>
            <w:rStyle w:val="Hipercze"/>
            <w:noProof/>
          </w:rPr>
          <w:t>3.</w:t>
        </w:r>
        <w:r w:rsidR="00962903">
          <w:rPr>
            <w:rFonts w:asciiTheme="minorHAnsi" w:eastAsiaTheme="minorEastAsia" w:hAnsiTheme="minorHAnsi" w:cstheme="minorBidi"/>
            <w:noProof/>
            <w:sz w:val="22"/>
            <w:szCs w:val="22"/>
            <w:lang w:eastAsia="pl-PL"/>
          </w:rPr>
          <w:tab/>
        </w:r>
        <w:r w:rsidR="00962903" w:rsidRPr="00B87C45">
          <w:rPr>
            <w:rStyle w:val="Hipercze"/>
            <w:noProof/>
          </w:rPr>
          <w:t>PODSTAWA OPRACOWANIA</w:t>
        </w:r>
        <w:r w:rsidR="00962903">
          <w:rPr>
            <w:noProof/>
            <w:webHidden/>
          </w:rPr>
          <w:tab/>
        </w:r>
        <w:r w:rsidR="00962903">
          <w:rPr>
            <w:noProof/>
            <w:webHidden/>
          </w:rPr>
          <w:fldChar w:fldCharType="begin"/>
        </w:r>
        <w:r w:rsidR="00962903">
          <w:rPr>
            <w:noProof/>
            <w:webHidden/>
          </w:rPr>
          <w:instrText xml:space="preserve"> PAGEREF _Toc187234655 \h </w:instrText>
        </w:r>
        <w:r w:rsidR="00962903">
          <w:rPr>
            <w:noProof/>
            <w:webHidden/>
          </w:rPr>
        </w:r>
        <w:r w:rsidR="00962903">
          <w:rPr>
            <w:noProof/>
            <w:webHidden/>
          </w:rPr>
          <w:fldChar w:fldCharType="separate"/>
        </w:r>
        <w:r w:rsidR="007F6FE9">
          <w:rPr>
            <w:noProof/>
            <w:webHidden/>
          </w:rPr>
          <w:t>7</w:t>
        </w:r>
        <w:r w:rsidR="00962903">
          <w:rPr>
            <w:noProof/>
            <w:webHidden/>
          </w:rPr>
          <w:fldChar w:fldCharType="end"/>
        </w:r>
      </w:hyperlink>
    </w:p>
    <w:p w14:paraId="4893FE13"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56" w:history="1">
        <w:r w:rsidR="00962903" w:rsidRPr="00B87C45">
          <w:rPr>
            <w:rStyle w:val="Hipercze"/>
            <w:noProof/>
          </w:rPr>
          <w:t>4.</w:t>
        </w:r>
        <w:r w:rsidR="00962903">
          <w:rPr>
            <w:rFonts w:asciiTheme="minorHAnsi" w:eastAsiaTheme="minorEastAsia" w:hAnsiTheme="minorHAnsi" w:cstheme="minorBidi"/>
            <w:noProof/>
            <w:sz w:val="22"/>
            <w:szCs w:val="22"/>
            <w:lang w:eastAsia="pl-PL"/>
          </w:rPr>
          <w:tab/>
        </w:r>
        <w:r w:rsidR="00962903" w:rsidRPr="00B87C45">
          <w:rPr>
            <w:rStyle w:val="Hipercze"/>
            <w:noProof/>
          </w:rPr>
          <w:t>LOKALIZACJA</w:t>
        </w:r>
        <w:r w:rsidR="00962903">
          <w:rPr>
            <w:noProof/>
            <w:webHidden/>
          </w:rPr>
          <w:tab/>
        </w:r>
        <w:r w:rsidR="00962903">
          <w:rPr>
            <w:noProof/>
            <w:webHidden/>
          </w:rPr>
          <w:fldChar w:fldCharType="begin"/>
        </w:r>
        <w:r w:rsidR="00962903">
          <w:rPr>
            <w:noProof/>
            <w:webHidden/>
          </w:rPr>
          <w:instrText xml:space="preserve"> PAGEREF _Toc187234656 \h </w:instrText>
        </w:r>
        <w:r w:rsidR="00962903">
          <w:rPr>
            <w:noProof/>
            <w:webHidden/>
          </w:rPr>
        </w:r>
        <w:r w:rsidR="00962903">
          <w:rPr>
            <w:noProof/>
            <w:webHidden/>
          </w:rPr>
          <w:fldChar w:fldCharType="separate"/>
        </w:r>
        <w:r w:rsidR="007F6FE9">
          <w:rPr>
            <w:noProof/>
            <w:webHidden/>
          </w:rPr>
          <w:t>7</w:t>
        </w:r>
        <w:r w:rsidR="00962903">
          <w:rPr>
            <w:noProof/>
            <w:webHidden/>
          </w:rPr>
          <w:fldChar w:fldCharType="end"/>
        </w:r>
      </w:hyperlink>
    </w:p>
    <w:p w14:paraId="7086E76E"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57" w:history="1">
        <w:r w:rsidR="00962903" w:rsidRPr="00B87C45">
          <w:rPr>
            <w:rStyle w:val="Hipercze"/>
            <w:noProof/>
          </w:rPr>
          <w:t>5.</w:t>
        </w:r>
        <w:r w:rsidR="00962903">
          <w:rPr>
            <w:rFonts w:asciiTheme="minorHAnsi" w:eastAsiaTheme="minorEastAsia" w:hAnsiTheme="minorHAnsi" w:cstheme="minorBidi"/>
            <w:noProof/>
            <w:sz w:val="22"/>
            <w:szCs w:val="22"/>
            <w:lang w:eastAsia="pl-PL"/>
          </w:rPr>
          <w:tab/>
        </w:r>
        <w:r w:rsidR="00962903" w:rsidRPr="00B87C45">
          <w:rPr>
            <w:rStyle w:val="Hipercze"/>
            <w:noProof/>
          </w:rPr>
          <w:t>OPIS OBIEKTU</w:t>
        </w:r>
        <w:r w:rsidR="00962903">
          <w:rPr>
            <w:noProof/>
            <w:webHidden/>
          </w:rPr>
          <w:tab/>
        </w:r>
        <w:r w:rsidR="00962903">
          <w:rPr>
            <w:noProof/>
            <w:webHidden/>
          </w:rPr>
          <w:fldChar w:fldCharType="begin"/>
        </w:r>
        <w:r w:rsidR="00962903">
          <w:rPr>
            <w:noProof/>
            <w:webHidden/>
          </w:rPr>
          <w:instrText xml:space="preserve"> PAGEREF _Toc187234657 \h </w:instrText>
        </w:r>
        <w:r w:rsidR="00962903">
          <w:rPr>
            <w:noProof/>
            <w:webHidden/>
          </w:rPr>
        </w:r>
        <w:r w:rsidR="00962903">
          <w:rPr>
            <w:noProof/>
            <w:webHidden/>
          </w:rPr>
          <w:fldChar w:fldCharType="separate"/>
        </w:r>
        <w:r w:rsidR="007F6FE9">
          <w:rPr>
            <w:noProof/>
            <w:webHidden/>
          </w:rPr>
          <w:t>8</w:t>
        </w:r>
        <w:r w:rsidR="00962903">
          <w:rPr>
            <w:noProof/>
            <w:webHidden/>
          </w:rPr>
          <w:fldChar w:fldCharType="end"/>
        </w:r>
      </w:hyperlink>
    </w:p>
    <w:p w14:paraId="02696093"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58" w:history="1">
        <w:r w:rsidR="00962903" w:rsidRPr="00B87C45">
          <w:rPr>
            <w:rStyle w:val="Hipercze"/>
            <w:noProof/>
          </w:rPr>
          <w:t>5.1</w:t>
        </w:r>
        <w:r w:rsidR="00962903">
          <w:rPr>
            <w:rFonts w:asciiTheme="minorHAnsi" w:eastAsiaTheme="minorEastAsia" w:hAnsiTheme="minorHAnsi" w:cstheme="minorBidi"/>
            <w:noProof/>
            <w:sz w:val="22"/>
            <w:szCs w:val="22"/>
            <w:lang w:eastAsia="pl-PL"/>
          </w:rPr>
          <w:tab/>
        </w:r>
        <w:r w:rsidR="00962903" w:rsidRPr="00B87C45">
          <w:rPr>
            <w:rStyle w:val="Hipercze"/>
            <w:noProof/>
          </w:rPr>
          <w:t>HISTORIA</w:t>
        </w:r>
        <w:r w:rsidR="00962903">
          <w:rPr>
            <w:noProof/>
            <w:webHidden/>
          </w:rPr>
          <w:tab/>
        </w:r>
        <w:r w:rsidR="00962903">
          <w:rPr>
            <w:noProof/>
            <w:webHidden/>
          </w:rPr>
          <w:fldChar w:fldCharType="begin"/>
        </w:r>
        <w:r w:rsidR="00962903">
          <w:rPr>
            <w:noProof/>
            <w:webHidden/>
          </w:rPr>
          <w:instrText xml:space="preserve"> PAGEREF _Toc187234658 \h </w:instrText>
        </w:r>
        <w:r w:rsidR="00962903">
          <w:rPr>
            <w:noProof/>
            <w:webHidden/>
          </w:rPr>
        </w:r>
        <w:r w:rsidR="00962903">
          <w:rPr>
            <w:noProof/>
            <w:webHidden/>
          </w:rPr>
          <w:fldChar w:fldCharType="separate"/>
        </w:r>
        <w:r w:rsidR="007F6FE9">
          <w:rPr>
            <w:noProof/>
            <w:webHidden/>
          </w:rPr>
          <w:t>8</w:t>
        </w:r>
        <w:r w:rsidR="00962903">
          <w:rPr>
            <w:noProof/>
            <w:webHidden/>
          </w:rPr>
          <w:fldChar w:fldCharType="end"/>
        </w:r>
      </w:hyperlink>
    </w:p>
    <w:p w14:paraId="1FAA9363"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59" w:history="1">
        <w:r w:rsidR="00962903" w:rsidRPr="00B87C45">
          <w:rPr>
            <w:rStyle w:val="Hipercze"/>
            <w:noProof/>
          </w:rPr>
          <w:t>5.2</w:t>
        </w:r>
        <w:r w:rsidR="00962903">
          <w:rPr>
            <w:rFonts w:asciiTheme="minorHAnsi" w:eastAsiaTheme="minorEastAsia" w:hAnsiTheme="minorHAnsi" w:cstheme="minorBidi"/>
            <w:noProof/>
            <w:sz w:val="22"/>
            <w:szCs w:val="22"/>
            <w:lang w:eastAsia="pl-PL"/>
          </w:rPr>
          <w:tab/>
        </w:r>
        <w:r w:rsidR="00962903" w:rsidRPr="00B87C45">
          <w:rPr>
            <w:rStyle w:val="Hipercze"/>
            <w:noProof/>
          </w:rPr>
          <w:t>UKŁAD FUNKCJONALNO-PRZESTRZENNY I FORMA OBIEKTU</w:t>
        </w:r>
        <w:r w:rsidR="00962903">
          <w:rPr>
            <w:noProof/>
            <w:webHidden/>
          </w:rPr>
          <w:tab/>
        </w:r>
        <w:r w:rsidR="00962903">
          <w:rPr>
            <w:noProof/>
            <w:webHidden/>
          </w:rPr>
          <w:fldChar w:fldCharType="begin"/>
        </w:r>
        <w:r w:rsidR="00962903">
          <w:rPr>
            <w:noProof/>
            <w:webHidden/>
          </w:rPr>
          <w:instrText xml:space="preserve"> PAGEREF _Toc187234659 \h </w:instrText>
        </w:r>
        <w:r w:rsidR="00962903">
          <w:rPr>
            <w:noProof/>
            <w:webHidden/>
          </w:rPr>
        </w:r>
        <w:r w:rsidR="00962903">
          <w:rPr>
            <w:noProof/>
            <w:webHidden/>
          </w:rPr>
          <w:fldChar w:fldCharType="separate"/>
        </w:r>
        <w:r w:rsidR="007F6FE9">
          <w:rPr>
            <w:noProof/>
            <w:webHidden/>
          </w:rPr>
          <w:t>8</w:t>
        </w:r>
        <w:r w:rsidR="00962903">
          <w:rPr>
            <w:noProof/>
            <w:webHidden/>
          </w:rPr>
          <w:fldChar w:fldCharType="end"/>
        </w:r>
      </w:hyperlink>
    </w:p>
    <w:p w14:paraId="6DE50858"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60" w:history="1">
        <w:r w:rsidR="00962903" w:rsidRPr="00B87C45">
          <w:rPr>
            <w:rStyle w:val="Hipercze"/>
            <w:noProof/>
          </w:rPr>
          <w:t>6.</w:t>
        </w:r>
        <w:r w:rsidR="00962903">
          <w:rPr>
            <w:rFonts w:asciiTheme="minorHAnsi" w:eastAsiaTheme="minorEastAsia" w:hAnsiTheme="minorHAnsi" w:cstheme="minorBidi"/>
            <w:noProof/>
            <w:sz w:val="22"/>
            <w:szCs w:val="22"/>
            <w:lang w:eastAsia="pl-PL"/>
          </w:rPr>
          <w:tab/>
        </w:r>
        <w:r w:rsidR="00962903" w:rsidRPr="00B87C45">
          <w:rPr>
            <w:rStyle w:val="Hipercze"/>
            <w:noProof/>
          </w:rPr>
          <w:t>STAN ZACHOWANIA WIEŻY ZAMKOWEJ</w:t>
        </w:r>
        <w:r w:rsidR="00962903">
          <w:rPr>
            <w:noProof/>
            <w:webHidden/>
          </w:rPr>
          <w:tab/>
        </w:r>
        <w:r w:rsidR="00962903">
          <w:rPr>
            <w:noProof/>
            <w:webHidden/>
          </w:rPr>
          <w:fldChar w:fldCharType="begin"/>
        </w:r>
        <w:r w:rsidR="00962903">
          <w:rPr>
            <w:noProof/>
            <w:webHidden/>
          </w:rPr>
          <w:instrText xml:space="preserve"> PAGEREF _Toc187234660 \h </w:instrText>
        </w:r>
        <w:r w:rsidR="00962903">
          <w:rPr>
            <w:noProof/>
            <w:webHidden/>
          </w:rPr>
        </w:r>
        <w:r w:rsidR="00962903">
          <w:rPr>
            <w:noProof/>
            <w:webHidden/>
          </w:rPr>
          <w:fldChar w:fldCharType="separate"/>
        </w:r>
        <w:r w:rsidR="007F6FE9">
          <w:rPr>
            <w:noProof/>
            <w:webHidden/>
          </w:rPr>
          <w:t>9</w:t>
        </w:r>
        <w:r w:rsidR="00962903">
          <w:rPr>
            <w:noProof/>
            <w:webHidden/>
          </w:rPr>
          <w:fldChar w:fldCharType="end"/>
        </w:r>
      </w:hyperlink>
    </w:p>
    <w:p w14:paraId="067DFE79"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61" w:history="1">
        <w:r w:rsidR="00962903" w:rsidRPr="00B87C45">
          <w:rPr>
            <w:rStyle w:val="Hipercze"/>
            <w:noProof/>
          </w:rPr>
          <w:t>6.2</w:t>
        </w:r>
        <w:r w:rsidR="00962903">
          <w:rPr>
            <w:rFonts w:asciiTheme="minorHAnsi" w:eastAsiaTheme="minorEastAsia" w:hAnsiTheme="minorHAnsi" w:cstheme="minorBidi"/>
            <w:noProof/>
            <w:sz w:val="22"/>
            <w:szCs w:val="22"/>
            <w:lang w:eastAsia="pl-PL"/>
          </w:rPr>
          <w:tab/>
        </w:r>
        <w:r w:rsidR="00962903" w:rsidRPr="00B87C45">
          <w:rPr>
            <w:rStyle w:val="Hipercze"/>
            <w:noProof/>
          </w:rPr>
          <w:t>STAN PRAWNY TERENU</w:t>
        </w:r>
        <w:r w:rsidR="00962903">
          <w:rPr>
            <w:noProof/>
            <w:webHidden/>
          </w:rPr>
          <w:tab/>
        </w:r>
        <w:r w:rsidR="00962903">
          <w:rPr>
            <w:noProof/>
            <w:webHidden/>
          </w:rPr>
          <w:fldChar w:fldCharType="begin"/>
        </w:r>
        <w:r w:rsidR="00962903">
          <w:rPr>
            <w:noProof/>
            <w:webHidden/>
          </w:rPr>
          <w:instrText xml:space="preserve"> PAGEREF _Toc187234661 \h </w:instrText>
        </w:r>
        <w:r w:rsidR="00962903">
          <w:rPr>
            <w:noProof/>
            <w:webHidden/>
          </w:rPr>
        </w:r>
        <w:r w:rsidR="00962903">
          <w:rPr>
            <w:noProof/>
            <w:webHidden/>
          </w:rPr>
          <w:fldChar w:fldCharType="separate"/>
        </w:r>
        <w:r w:rsidR="007F6FE9">
          <w:rPr>
            <w:noProof/>
            <w:webHidden/>
          </w:rPr>
          <w:t>14</w:t>
        </w:r>
        <w:r w:rsidR="00962903">
          <w:rPr>
            <w:noProof/>
            <w:webHidden/>
          </w:rPr>
          <w:fldChar w:fldCharType="end"/>
        </w:r>
      </w:hyperlink>
    </w:p>
    <w:p w14:paraId="2A982E04"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62" w:history="1">
        <w:r w:rsidR="00962903" w:rsidRPr="00B87C45">
          <w:rPr>
            <w:rStyle w:val="Hipercze"/>
            <w:noProof/>
          </w:rPr>
          <w:t>7.</w:t>
        </w:r>
        <w:r w:rsidR="00962903">
          <w:rPr>
            <w:rFonts w:asciiTheme="minorHAnsi" w:eastAsiaTheme="minorEastAsia" w:hAnsiTheme="minorHAnsi" w:cstheme="minorBidi"/>
            <w:noProof/>
            <w:sz w:val="22"/>
            <w:szCs w:val="22"/>
            <w:lang w:eastAsia="pl-PL"/>
          </w:rPr>
          <w:tab/>
        </w:r>
        <w:r w:rsidR="00962903" w:rsidRPr="00B87C45">
          <w:rPr>
            <w:rStyle w:val="Hipercze"/>
            <w:noProof/>
          </w:rPr>
          <w:t>WARUNKI GRUNTOWO – WODNE</w:t>
        </w:r>
        <w:r w:rsidR="00962903">
          <w:rPr>
            <w:noProof/>
            <w:webHidden/>
          </w:rPr>
          <w:tab/>
        </w:r>
        <w:r w:rsidR="00962903">
          <w:rPr>
            <w:noProof/>
            <w:webHidden/>
          </w:rPr>
          <w:fldChar w:fldCharType="begin"/>
        </w:r>
        <w:r w:rsidR="00962903">
          <w:rPr>
            <w:noProof/>
            <w:webHidden/>
          </w:rPr>
          <w:instrText xml:space="preserve"> PAGEREF _Toc187234662 \h </w:instrText>
        </w:r>
        <w:r w:rsidR="00962903">
          <w:rPr>
            <w:noProof/>
            <w:webHidden/>
          </w:rPr>
        </w:r>
        <w:r w:rsidR="00962903">
          <w:rPr>
            <w:noProof/>
            <w:webHidden/>
          </w:rPr>
          <w:fldChar w:fldCharType="separate"/>
        </w:r>
        <w:r w:rsidR="007F6FE9">
          <w:rPr>
            <w:noProof/>
            <w:webHidden/>
          </w:rPr>
          <w:t>15</w:t>
        </w:r>
        <w:r w:rsidR="00962903">
          <w:rPr>
            <w:noProof/>
            <w:webHidden/>
          </w:rPr>
          <w:fldChar w:fldCharType="end"/>
        </w:r>
      </w:hyperlink>
    </w:p>
    <w:p w14:paraId="2B2A22ED"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63" w:history="1">
        <w:r w:rsidR="00962903" w:rsidRPr="00B87C45">
          <w:rPr>
            <w:rStyle w:val="Hipercze"/>
            <w:noProof/>
          </w:rPr>
          <w:t>8.</w:t>
        </w:r>
        <w:r w:rsidR="00962903">
          <w:rPr>
            <w:rFonts w:asciiTheme="minorHAnsi" w:eastAsiaTheme="minorEastAsia" w:hAnsiTheme="minorHAnsi" w:cstheme="minorBidi"/>
            <w:noProof/>
            <w:sz w:val="22"/>
            <w:szCs w:val="22"/>
            <w:lang w:eastAsia="pl-PL"/>
          </w:rPr>
          <w:tab/>
        </w:r>
        <w:r w:rsidR="00962903" w:rsidRPr="00B87C45">
          <w:rPr>
            <w:rStyle w:val="Hipercze"/>
            <w:noProof/>
          </w:rPr>
          <w:t>STAN PROJEKTOWANY</w:t>
        </w:r>
        <w:r w:rsidR="00962903">
          <w:rPr>
            <w:noProof/>
            <w:webHidden/>
          </w:rPr>
          <w:tab/>
        </w:r>
        <w:r w:rsidR="00962903">
          <w:rPr>
            <w:noProof/>
            <w:webHidden/>
          </w:rPr>
          <w:fldChar w:fldCharType="begin"/>
        </w:r>
        <w:r w:rsidR="00962903">
          <w:rPr>
            <w:noProof/>
            <w:webHidden/>
          </w:rPr>
          <w:instrText xml:space="preserve"> PAGEREF _Toc187234663 \h </w:instrText>
        </w:r>
        <w:r w:rsidR="00962903">
          <w:rPr>
            <w:noProof/>
            <w:webHidden/>
          </w:rPr>
        </w:r>
        <w:r w:rsidR="00962903">
          <w:rPr>
            <w:noProof/>
            <w:webHidden/>
          </w:rPr>
          <w:fldChar w:fldCharType="separate"/>
        </w:r>
        <w:r w:rsidR="007F6FE9">
          <w:rPr>
            <w:noProof/>
            <w:webHidden/>
          </w:rPr>
          <w:t>15</w:t>
        </w:r>
        <w:r w:rsidR="00962903">
          <w:rPr>
            <w:noProof/>
            <w:webHidden/>
          </w:rPr>
          <w:fldChar w:fldCharType="end"/>
        </w:r>
      </w:hyperlink>
    </w:p>
    <w:p w14:paraId="0A8A9EEA"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64" w:history="1">
        <w:r w:rsidR="00962903" w:rsidRPr="00B87C45">
          <w:rPr>
            <w:rStyle w:val="Hipercze"/>
            <w:noProof/>
          </w:rPr>
          <w:t>8.1</w:t>
        </w:r>
        <w:r w:rsidR="00962903">
          <w:rPr>
            <w:rFonts w:asciiTheme="minorHAnsi" w:eastAsiaTheme="minorEastAsia" w:hAnsiTheme="minorHAnsi" w:cstheme="minorBidi"/>
            <w:noProof/>
            <w:sz w:val="22"/>
            <w:szCs w:val="22"/>
            <w:lang w:eastAsia="pl-PL"/>
          </w:rPr>
          <w:tab/>
        </w:r>
        <w:r w:rsidR="00962903" w:rsidRPr="00B87C45">
          <w:rPr>
            <w:rStyle w:val="Hipercze"/>
            <w:noProof/>
          </w:rPr>
          <w:t>ZAKRES ROBÓT BUDOWLANYCH</w:t>
        </w:r>
        <w:r w:rsidR="00962903">
          <w:rPr>
            <w:noProof/>
            <w:webHidden/>
          </w:rPr>
          <w:tab/>
        </w:r>
        <w:r w:rsidR="00962903">
          <w:rPr>
            <w:noProof/>
            <w:webHidden/>
          </w:rPr>
          <w:fldChar w:fldCharType="begin"/>
        </w:r>
        <w:r w:rsidR="00962903">
          <w:rPr>
            <w:noProof/>
            <w:webHidden/>
          </w:rPr>
          <w:instrText xml:space="preserve"> PAGEREF _Toc187234664 \h </w:instrText>
        </w:r>
        <w:r w:rsidR="00962903">
          <w:rPr>
            <w:noProof/>
            <w:webHidden/>
          </w:rPr>
        </w:r>
        <w:r w:rsidR="00962903">
          <w:rPr>
            <w:noProof/>
            <w:webHidden/>
          </w:rPr>
          <w:fldChar w:fldCharType="separate"/>
        </w:r>
        <w:r w:rsidR="007F6FE9">
          <w:rPr>
            <w:noProof/>
            <w:webHidden/>
          </w:rPr>
          <w:t>15</w:t>
        </w:r>
        <w:r w:rsidR="00962903">
          <w:rPr>
            <w:noProof/>
            <w:webHidden/>
          </w:rPr>
          <w:fldChar w:fldCharType="end"/>
        </w:r>
      </w:hyperlink>
    </w:p>
    <w:p w14:paraId="02FF2F0F"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65" w:history="1">
        <w:r w:rsidR="00962903" w:rsidRPr="00B87C45">
          <w:rPr>
            <w:rStyle w:val="Hipercze"/>
            <w:noProof/>
          </w:rPr>
          <w:t>8.2</w:t>
        </w:r>
        <w:r w:rsidR="00962903">
          <w:rPr>
            <w:rFonts w:asciiTheme="minorHAnsi" w:eastAsiaTheme="minorEastAsia" w:hAnsiTheme="minorHAnsi" w:cstheme="minorBidi"/>
            <w:noProof/>
            <w:sz w:val="22"/>
            <w:szCs w:val="22"/>
            <w:lang w:eastAsia="pl-PL"/>
          </w:rPr>
          <w:tab/>
        </w:r>
        <w:r w:rsidR="00962903" w:rsidRPr="00B87C45">
          <w:rPr>
            <w:rStyle w:val="Hipercze"/>
            <w:noProof/>
          </w:rPr>
          <w:t>ELEMENTY STALOWE</w:t>
        </w:r>
        <w:r w:rsidR="00962903">
          <w:rPr>
            <w:noProof/>
            <w:webHidden/>
          </w:rPr>
          <w:tab/>
        </w:r>
        <w:r w:rsidR="00962903">
          <w:rPr>
            <w:noProof/>
            <w:webHidden/>
          </w:rPr>
          <w:fldChar w:fldCharType="begin"/>
        </w:r>
        <w:r w:rsidR="00962903">
          <w:rPr>
            <w:noProof/>
            <w:webHidden/>
          </w:rPr>
          <w:instrText xml:space="preserve"> PAGEREF _Toc187234665 \h </w:instrText>
        </w:r>
        <w:r w:rsidR="00962903">
          <w:rPr>
            <w:noProof/>
            <w:webHidden/>
          </w:rPr>
        </w:r>
        <w:r w:rsidR="00962903">
          <w:rPr>
            <w:noProof/>
            <w:webHidden/>
          </w:rPr>
          <w:fldChar w:fldCharType="separate"/>
        </w:r>
        <w:r w:rsidR="007F6FE9">
          <w:rPr>
            <w:noProof/>
            <w:webHidden/>
          </w:rPr>
          <w:t>15</w:t>
        </w:r>
        <w:r w:rsidR="00962903">
          <w:rPr>
            <w:noProof/>
            <w:webHidden/>
          </w:rPr>
          <w:fldChar w:fldCharType="end"/>
        </w:r>
      </w:hyperlink>
    </w:p>
    <w:p w14:paraId="12BD00D5"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66" w:history="1">
        <w:r w:rsidR="00962903" w:rsidRPr="00B87C45">
          <w:rPr>
            <w:rStyle w:val="Hipercze"/>
            <w:noProof/>
          </w:rPr>
          <w:t>8.3</w:t>
        </w:r>
        <w:r w:rsidR="00962903">
          <w:rPr>
            <w:rFonts w:asciiTheme="minorHAnsi" w:eastAsiaTheme="minorEastAsia" w:hAnsiTheme="minorHAnsi" w:cstheme="minorBidi"/>
            <w:noProof/>
            <w:sz w:val="22"/>
            <w:szCs w:val="22"/>
            <w:lang w:eastAsia="pl-PL"/>
          </w:rPr>
          <w:tab/>
        </w:r>
        <w:r w:rsidR="00962903" w:rsidRPr="00B87C45">
          <w:rPr>
            <w:rStyle w:val="Hipercze"/>
            <w:noProof/>
          </w:rPr>
          <w:t>RENOWACJA KONSTRUKCJI MUROWANYCH</w:t>
        </w:r>
        <w:r w:rsidR="00962903">
          <w:rPr>
            <w:noProof/>
            <w:webHidden/>
          </w:rPr>
          <w:tab/>
        </w:r>
        <w:r w:rsidR="00962903">
          <w:rPr>
            <w:noProof/>
            <w:webHidden/>
          </w:rPr>
          <w:fldChar w:fldCharType="begin"/>
        </w:r>
        <w:r w:rsidR="00962903">
          <w:rPr>
            <w:noProof/>
            <w:webHidden/>
          </w:rPr>
          <w:instrText xml:space="preserve"> PAGEREF _Toc187234666 \h </w:instrText>
        </w:r>
        <w:r w:rsidR="00962903">
          <w:rPr>
            <w:noProof/>
            <w:webHidden/>
          </w:rPr>
        </w:r>
        <w:r w:rsidR="00962903">
          <w:rPr>
            <w:noProof/>
            <w:webHidden/>
          </w:rPr>
          <w:fldChar w:fldCharType="separate"/>
        </w:r>
        <w:r w:rsidR="007F6FE9">
          <w:rPr>
            <w:noProof/>
            <w:webHidden/>
          </w:rPr>
          <w:t>16</w:t>
        </w:r>
        <w:r w:rsidR="00962903">
          <w:rPr>
            <w:noProof/>
            <w:webHidden/>
          </w:rPr>
          <w:fldChar w:fldCharType="end"/>
        </w:r>
      </w:hyperlink>
    </w:p>
    <w:p w14:paraId="77D5AF90"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67" w:history="1">
        <w:r w:rsidR="00962903" w:rsidRPr="00B87C45">
          <w:rPr>
            <w:rStyle w:val="Hipercze"/>
            <w:noProof/>
          </w:rPr>
          <w:t>8.4</w:t>
        </w:r>
        <w:r w:rsidR="00962903">
          <w:rPr>
            <w:rFonts w:asciiTheme="minorHAnsi" w:eastAsiaTheme="minorEastAsia" w:hAnsiTheme="minorHAnsi" w:cstheme="minorBidi"/>
            <w:noProof/>
            <w:sz w:val="22"/>
            <w:szCs w:val="22"/>
            <w:lang w:eastAsia="pl-PL"/>
          </w:rPr>
          <w:tab/>
        </w:r>
        <w:r w:rsidR="00962903" w:rsidRPr="00B87C45">
          <w:rPr>
            <w:rStyle w:val="Hipercze"/>
            <w:noProof/>
          </w:rPr>
          <w:t>WZMOCNIENIE WIEŻY MUROWANEJ</w:t>
        </w:r>
        <w:r w:rsidR="00962903">
          <w:rPr>
            <w:noProof/>
            <w:webHidden/>
          </w:rPr>
          <w:tab/>
        </w:r>
        <w:r w:rsidR="00962903">
          <w:rPr>
            <w:noProof/>
            <w:webHidden/>
          </w:rPr>
          <w:fldChar w:fldCharType="begin"/>
        </w:r>
        <w:r w:rsidR="00962903">
          <w:rPr>
            <w:noProof/>
            <w:webHidden/>
          </w:rPr>
          <w:instrText xml:space="preserve"> PAGEREF _Toc187234667 \h </w:instrText>
        </w:r>
        <w:r w:rsidR="00962903">
          <w:rPr>
            <w:noProof/>
            <w:webHidden/>
          </w:rPr>
        </w:r>
        <w:r w:rsidR="00962903">
          <w:rPr>
            <w:noProof/>
            <w:webHidden/>
          </w:rPr>
          <w:fldChar w:fldCharType="separate"/>
        </w:r>
        <w:r w:rsidR="007F6FE9">
          <w:rPr>
            <w:noProof/>
            <w:webHidden/>
          </w:rPr>
          <w:t>16</w:t>
        </w:r>
        <w:r w:rsidR="00962903">
          <w:rPr>
            <w:noProof/>
            <w:webHidden/>
          </w:rPr>
          <w:fldChar w:fldCharType="end"/>
        </w:r>
      </w:hyperlink>
    </w:p>
    <w:p w14:paraId="5BBD2364" w14:textId="77777777" w:rsidR="00962903" w:rsidRDefault="00D55A91">
      <w:pPr>
        <w:pStyle w:val="Spistreci2"/>
        <w:tabs>
          <w:tab w:val="left" w:pos="1100"/>
          <w:tab w:val="right" w:leader="dot" w:pos="9913"/>
        </w:tabs>
        <w:rPr>
          <w:rFonts w:asciiTheme="minorHAnsi" w:eastAsiaTheme="minorEastAsia" w:hAnsiTheme="minorHAnsi" w:cstheme="minorBidi"/>
          <w:noProof/>
          <w:sz w:val="22"/>
          <w:szCs w:val="22"/>
          <w:lang w:eastAsia="pl-PL"/>
        </w:rPr>
      </w:pPr>
      <w:hyperlink w:anchor="_Toc187234668" w:history="1">
        <w:r w:rsidR="00962903" w:rsidRPr="00B87C45">
          <w:rPr>
            <w:rStyle w:val="Hipercze"/>
            <w:noProof/>
          </w:rPr>
          <w:t>7.4.1.</w:t>
        </w:r>
        <w:r w:rsidR="00962903">
          <w:rPr>
            <w:rFonts w:asciiTheme="minorHAnsi" w:eastAsiaTheme="minorEastAsia" w:hAnsiTheme="minorHAnsi" w:cstheme="minorBidi"/>
            <w:noProof/>
            <w:sz w:val="22"/>
            <w:szCs w:val="22"/>
            <w:lang w:eastAsia="pl-PL"/>
          </w:rPr>
          <w:tab/>
        </w:r>
        <w:r w:rsidR="00962903" w:rsidRPr="00B87C45">
          <w:rPr>
            <w:rStyle w:val="Hipercze"/>
            <w:noProof/>
          </w:rPr>
          <w:t>WZMOCNIENIE SKLEPIENIA</w:t>
        </w:r>
        <w:r w:rsidR="00962903">
          <w:rPr>
            <w:noProof/>
            <w:webHidden/>
          </w:rPr>
          <w:tab/>
        </w:r>
        <w:r w:rsidR="00962903">
          <w:rPr>
            <w:noProof/>
            <w:webHidden/>
          </w:rPr>
          <w:fldChar w:fldCharType="begin"/>
        </w:r>
        <w:r w:rsidR="00962903">
          <w:rPr>
            <w:noProof/>
            <w:webHidden/>
          </w:rPr>
          <w:instrText xml:space="preserve"> PAGEREF _Toc187234668 \h </w:instrText>
        </w:r>
        <w:r w:rsidR="00962903">
          <w:rPr>
            <w:noProof/>
            <w:webHidden/>
          </w:rPr>
        </w:r>
        <w:r w:rsidR="00962903">
          <w:rPr>
            <w:noProof/>
            <w:webHidden/>
          </w:rPr>
          <w:fldChar w:fldCharType="separate"/>
        </w:r>
        <w:r w:rsidR="007F6FE9">
          <w:rPr>
            <w:noProof/>
            <w:webHidden/>
          </w:rPr>
          <w:t>16</w:t>
        </w:r>
        <w:r w:rsidR="00962903">
          <w:rPr>
            <w:noProof/>
            <w:webHidden/>
          </w:rPr>
          <w:fldChar w:fldCharType="end"/>
        </w:r>
      </w:hyperlink>
    </w:p>
    <w:p w14:paraId="0203ABBE" w14:textId="77777777" w:rsidR="00962903" w:rsidRDefault="00D55A91">
      <w:pPr>
        <w:pStyle w:val="Spistreci2"/>
        <w:tabs>
          <w:tab w:val="left" w:pos="1100"/>
          <w:tab w:val="right" w:leader="dot" w:pos="9913"/>
        </w:tabs>
        <w:rPr>
          <w:rFonts w:asciiTheme="minorHAnsi" w:eastAsiaTheme="minorEastAsia" w:hAnsiTheme="minorHAnsi" w:cstheme="minorBidi"/>
          <w:noProof/>
          <w:sz w:val="22"/>
          <w:szCs w:val="22"/>
          <w:lang w:eastAsia="pl-PL"/>
        </w:rPr>
      </w:pPr>
      <w:hyperlink w:anchor="_Toc187234669" w:history="1">
        <w:r w:rsidR="00962903" w:rsidRPr="00B87C45">
          <w:rPr>
            <w:rStyle w:val="Hipercze"/>
            <w:noProof/>
          </w:rPr>
          <w:t>7.4.2.</w:t>
        </w:r>
        <w:r w:rsidR="00962903">
          <w:rPr>
            <w:rFonts w:asciiTheme="minorHAnsi" w:eastAsiaTheme="minorEastAsia" w:hAnsiTheme="minorHAnsi" w:cstheme="minorBidi"/>
            <w:noProof/>
            <w:sz w:val="22"/>
            <w:szCs w:val="22"/>
            <w:lang w:eastAsia="pl-PL"/>
          </w:rPr>
          <w:tab/>
        </w:r>
        <w:r w:rsidR="00962903" w:rsidRPr="00B87C45">
          <w:rPr>
            <w:rStyle w:val="Hipercze"/>
            <w:noProof/>
          </w:rPr>
          <w:t>WZMOCNIENIE ŚCIAN MUROWANYCH KRENELAŻA</w:t>
        </w:r>
        <w:r w:rsidR="00962903">
          <w:rPr>
            <w:noProof/>
            <w:webHidden/>
          </w:rPr>
          <w:tab/>
        </w:r>
        <w:r w:rsidR="00962903">
          <w:rPr>
            <w:noProof/>
            <w:webHidden/>
          </w:rPr>
          <w:fldChar w:fldCharType="begin"/>
        </w:r>
        <w:r w:rsidR="00962903">
          <w:rPr>
            <w:noProof/>
            <w:webHidden/>
          </w:rPr>
          <w:instrText xml:space="preserve"> PAGEREF _Toc187234669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61E04787" w14:textId="77777777" w:rsidR="00962903" w:rsidRDefault="00D55A91">
      <w:pPr>
        <w:pStyle w:val="Spistreci1"/>
        <w:tabs>
          <w:tab w:val="left" w:pos="400"/>
          <w:tab w:val="right" w:leader="dot" w:pos="9913"/>
        </w:tabs>
        <w:rPr>
          <w:rFonts w:asciiTheme="minorHAnsi" w:eastAsiaTheme="minorEastAsia" w:hAnsiTheme="minorHAnsi" w:cstheme="minorBidi"/>
          <w:noProof/>
          <w:sz w:val="22"/>
          <w:szCs w:val="22"/>
          <w:lang w:eastAsia="pl-PL"/>
        </w:rPr>
      </w:pPr>
      <w:hyperlink w:anchor="_Toc187234670" w:history="1">
        <w:r w:rsidR="00962903" w:rsidRPr="00B87C45">
          <w:rPr>
            <w:rStyle w:val="Hipercze"/>
            <w:noProof/>
          </w:rPr>
          <w:t>9.</w:t>
        </w:r>
        <w:r w:rsidR="00962903">
          <w:rPr>
            <w:rFonts w:asciiTheme="minorHAnsi" w:eastAsiaTheme="minorEastAsia" w:hAnsiTheme="minorHAnsi" w:cstheme="minorBidi"/>
            <w:noProof/>
            <w:sz w:val="22"/>
            <w:szCs w:val="22"/>
            <w:lang w:eastAsia="pl-PL"/>
          </w:rPr>
          <w:tab/>
        </w:r>
        <w:r w:rsidR="00962903" w:rsidRPr="00B87C45">
          <w:rPr>
            <w:rStyle w:val="Hipercze"/>
            <w:noProof/>
          </w:rPr>
          <w:t>OCHRONA PRZECIWPOŻAROWA</w:t>
        </w:r>
        <w:r w:rsidR="00962903">
          <w:rPr>
            <w:noProof/>
            <w:webHidden/>
          </w:rPr>
          <w:tab/>
        </w:r>
        <w:r w:rsidR="00962903">
          <w:rPr>
            <w:noProof/>
            <w:webHidden/>
          </w:rPr>
          <w:fldChar w:fldCharType="begin"/>
        </w:r>
        <w:r w:rsidR="00962903">
          <w:rPr>
            <w:noProof/>
            <w:webHidden/>
          </w:rPr>
          <w:instrText xml:space="preserve"> PAGEREF _Toc187234670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7424E607"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71" w:history="1">
        <w:r w:rsidR="00962903" w:rsidRPr="00B87C45">
          <w:rPr>
            <w:rStyle w:val="Hipercze"/>
            <w:noProof/>
          </w:rPr>
          <w:t>10.</w:t>
        </w:r>
        <w:r w:rsidR="00962903">
          <w:rPr>
            <w:rFonts w:asciiTheme="minorHAnsi" w:eastAsiaTheme="minorEastAsia" w:hAnsiTheme="minorHAnsi" w:cstheme="minorBidi"/>
            <w:noProof/>
            <w:sz w:val="22"/>
            <w:szCs w:val="22"/>
            <w:lang w:eastAsia="pl-PL"/>
          </w:rPr>
          <w:tab/>
        </w:r>
        <w:r w:rsidR="00962903" w:rsidRPr="00B87C45">
          <w:rPr>
            <w:rStyle w:val="Hipercze"/>
            <w:noProof/>
          </w:rPr>
          <w:t>ZABEZPIECZENIE ANTYKOROZYJNE ELEMENTÓW STALOWYCH</w:t>
        </w:r>
        <w:r w:rsidR="00962903">
          <w:rPr>
            <w:noProof/>
            <w:webHidden/>
          </w:rPr>
          <w:tab/>
        </w:r>
        <w:r w:rsidR="00962903">
          <w:rPr>
            <w:noProof/>
            <w:webHidden/>
          </w:rPr>
          <w:fldChar w:fldCharType="begin"/>
        </w:r>
        <w:r w:rsidR="00962903">
          <w:rPr>
            <w:noProof/>
            <w:webHidden/>
          </w:rPr>
          <w:instrText xml:space="preserve"> PAGEREF _Toc187234671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46997F2C"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72" w:history="1">
        <w:r w:rsidR="00962903" w:rsidRPr="00B87C45">
          <w:rPr>
            <w:rStyle w:val="Hipercze"/>
            <w:noProof/>
          </w:rPr>
          <w:t>11.</w:t>
        </w:r>
        <w:r w:rsidR="00962903">
          <w:rPr>
            <w:rFonts w:asciiTheme="minorHAnsi" w:eastAsiaTheme="minorEastAsia" w:hAnsiTheme="minorHAnsi" w:cstheme="minorBidi"/>
            <w:noProof/>
            <w:sz w:val="22"/>
            <w:szCs w:val="22"/>
            <w:lang w:eastAsia="pl-PL"/>
          </w:rPr>
          <w:tab/>
        </w:r>
        <w:r w:rsidR="00962903" w:rsidRPr="00B87C45">
          <w:rPr>
            <w:rStyle w:val="Hipercze"/>
            <w:noProof/>
          </w:rPr>
          <w:t>REMONT WIEŻY ZAMKOWEJ</w:t>
        </w:r>
        <w:r w:rsidR="00962903">
          <w:rPr>
            <w:noProof/>
            <w:webHidden/>
          </w:rPr>
          <w:tab/>
        </w:r>
        <w:r w:rsidR="00962903">
          <w:rPr>
            <w:noProof/>
            <w:webHidden/>
          </w:rPr>
          <w:fldChar w:fldCharType="begin"/>
        </w:r>
        <w:r w:rsidR="00962903">
          <w:rPr>
            <w:noProof/>
            <w:webHidden/>
          </w:rPr>
          <w:instrText xml:space="preserve"> PAGEREF _Toc187234672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09B092BB"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3" w:history="1">
        <w:r w:rsidR="00962903" w:rsidRPr="00B87C45">
          <w:rPr>
            <w:rStyle w:val="Hipercze"/>
            <w:noProof/>
          </w:rPr>
          <w:t>11.1</w:t>
        </w:r>
        <w:r w:rsidR="00962903">
          <w:rPr>
            <w:rFonts w:asciiTheme="minorHAnsi" w:eastAsiaTheme="minorEastAsia" w:hAnsiTheme="minorHAnsi" w:cstheme="minorBidi"/>
            <w:noProof/>
            <w:sz w:val="22"/>
            <w:szCs w:val="22"/>
            <w:lang w:eastAsia="pl-PL"/>
          </w:rPr>
          <w:tab/>
        </w:r>
        <w:r w:rsidR="00962903" w:rsidRPr="00B87C45">
          <w:rPr>
            <w:rStyle w:val="Hipercze"/>
            <w:noProof/>
          </w:rPr>
          <w:t>ROBOTY ZEWNĘTRZNE</w:t>
        </w:r>
        <w:r w:rsidR="00962903">
          <w:rPr>
            <w:noProof/>
            <w:webHidden/>
          </w:rPr>
          <w:tab/>
        </w:r>
        <w:r w:rsidR="00962903">
          <w:rPr>
            <w:noProof/>
            <w:webHidden/>
          </w:rPr>
          <w:fldChar w:fldCharType="begin"/>
        </w:r>
        <w:r w:rsidR="00962903">
          <w:rPr>
            <w:noProof/>
            <w:webHidden/>
          </w:rPr>
          <w:instrText xml:space="preserve"> PAGEREF _Toc187234673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55F9B7F2"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4" w:history="1">
        <w:r w:rsidR="00962903" w:rsidRPr="00B87C45">
          <w:rPr>
            <w:rStyle w:val="Hipercze"/>
            <w:noProof/>
          </w:rPr>
          <w:t>11.2</w:t>
        </w:r>
        <w:r w:rsidR="00962903">
          <w:rPr>
            <w:rFonts w:asciiTheme="minorHAnsi" w:eastAsiaTheme="minorEastAsia" w:hAnsiTheme="minorHAnsi" w:cstheme="minorBidi"/>
            <w:noProof/>
            <w:sz w:val="22"/>
            <w:szCs w:val="22"/>
            <w:lang w:eastAsia="pl-PL"/>
          </w:rPr>
          <w:tab/>
        </w:r>
        <w:r w:rsidR="00962903" w:rsidRPr="00B87C45">
          <w:rPr>
            <w:rStyle w:val="Hipercze"/>
            <w:noProof/>
          </w:rPr>
          <w:t>IDENTYFIKACJA PROBLEMÓW</w:t>
        </w:r>
        <w:r w:rsidR="00962903">
          <w:rPr>
            <w:noProof/>
            <w:webHidden/>
          </w:rPr>
          <w:tab/>
        </w:r>
        <w:r w:rsidR="00962903">
          <w:rPr>
            <w:noProof/>
            <w:webHidden/>
          </w:rPr>
          <w:fldChar w:fldCharType="begin"/>
        </w:r>
        <w:r w:rsidR="00962903">
          <w:rPr>
            <w:noProof/>
            <w:webHidden/>
          </w:rPr>
          <w:instrText xml:space="preserve"> PAGEREF _Toc187234674 \h </w:instrText>
        </w:r>
        <w:r w:rsidR="00962903">
          <w:rPr>
            <w:noProof/>
            <w:webHidden/>
          </w:rPr>
        </w:r>
        <w:r w:rsidR="00962903">
          <w:rPr>
            <w:noProof/>
            <w:webHidden/>
          </w:rPr>
          <w:fldChar w:fldCharType="separate"/>
        </w:r>
        <w:r w:rsidR="007F6FE9">
          <w:rPr>
            <w:noProof/>
            <w:webHidden/>
          </w:rPr>
          <w:t>18</w:t>
        </w:r>
        <w:r w:rsidR="00962903">
          <w:rPr>
            <w:noProof/>
            <w:webHidden/>
          </w:rPr>
          <w:fldChar w:fldCharType="end"/>
        </w:r>
      </w:hyperlink>
    </w:p>
    <w:p w14:paraId="6812989A"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5" w:history="1">
        <w:r w:rsidR="00962903" w:rsidRPr="00B87C45">
          <w:rPr>
            <w:rStyle w:val="Hipercze"/>
            <w:noProof/>
          </w:rPr>
          <w:t>11.3</w:t>
        </w:r>
        <w:r w:rsidR="00962903">
          <w:rPr>
            <w:rFonts w:asciiTheme="minorHAnsi" w:eastAsiaTheme="minorEastAsia" w:hAnsiTheme="minorHAnsi" w:cstheme="minorBidi"/>
            <w:noProof/>
            <w:sz w:val="22"/>
            <w:szCs w:val="22"/>
            <w:lang w:eastAsia="pl-PL"/>
          </w:rPr>
          <w:tab/>
        </w:r>
        <w:r w:rsidR="00962903" w:rsidRPr="00B87C45">
          <w:rPr>
            <w:rStyle w:val="Hipercze"/>
            <w:noProof/>
          </w:rPr>
          <w:t>RENOWACJA MURU KAMIENNEGO</w:t>
        </w:r>
        <w:r w:rsidR="00962903">
          <w:rPr>
            <w:noProof/>
            <w:webHidden/>
          </w:rPr>
          <w:tab/>
        </w:r>
        <w:r w:rsidR="00962903">
          <w:rPr>
            <w:noProof/>
            <w:webHidden/>
          </w:rPr>
          <w:fldChar w:fldCharType="begin"/>
        </w:r>
        <w:r w:rsidR="00962903">
          <w:rPr>
            <w:noProof/>
            <w:webHidden/>
          </w:rPr>
          <w:instrText xml:space="preserve"> PAGEREF _Toc187234675 \h </w:instrText>
        </w:r>
        <w:r w:rsidR="00962903">
          <w:rPr>
            <w:noProof/>
            <w:webHidden/>
          </w:rPr>
        </w:r>
        <w:r w:rsidR="00962903">
          <w:rPr>
            <w:noProof/>
            <w:webHidden/>
          </w:rPr>
          <w:fldChar w:fldCharType="separate"/>
        </w:r>
        <w:r w:rsidR="007F6FE9">
          <w:rPr>
            <w:noProof/>
            <w:webHidden/>
          </w:rPr>
          <w:t>19</w:t>
        </w:r>
        <w:r w:rsidR="00962903">
          <w:rPr>
            <w:noProof/>
            <w:webHidden/>
          </w:rPr>
          <w:fldChar w:fldCharType="end"/>
        </w:r>
      </w:hyperlink>
    </w:p>
    <w:p w14:paraId="2C75360C"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6" w:history="1">
        <w:r w:rsidR="00962903" w:rsidRPr="00B87C45">
          <w:rPr>
            <w:rStyle w:val="Hipercze"/>
            <w:noProof/>
          </w:rPr>
          <w:t>11.4</w:t>
        </w:r>
        <w:r w:rsidR="00962903">
          <w:rPr>
            <w:rFonts w:asciiTheme="minorHAnsi" w:eastAsiaTheme="minorEastAsia" w:hAnsiTheme="minorHAnsi" w:cstheme="minorBidi"/>
            <w:noProof/>
            <w:sz w:val="22"/>
            <w:szCs w:val="22"/>
            <w:lang w:eastAsia="pl-PL"/>
          </w:rPr>
          <w:tab/>
        </w:r>
        <w:r w:rsidR="00962903" w:rsidRPr="00B87C45">
          <w:rPr>
            <w:rStyle w:val="Hipercze"/>
            <w:noProof/>
          </w:rPr>
          <w:t>RENOWACJA MURU CEGLANEGO</w:t>
        </w:r>
        <w:r w:rsidR="00962903">
          <w:rPr>
            <w:noProof/>
            <w:webHidden/>
          </w:rPr>
          <w:tab/>
        </w:r>
        <w:r w:rsidR="00962903">
          <w:rPr>
            <w:noProof/>
            <w:webHidden/>
          </w:rPr>
          <w:fldChar w:fldCharType="begin"/>
        </w:r>
        <w:r w:rsidR="00962903">
          <w:rPr>
            <w:noProof/>
            <w:webHidden/>
          </w:rPr>
          <w:instrText xml:space="preserve"> PAGEREF _Toc187234676 \h </w:instrText>
        </w:r>
        <w:r w:rsidR="00962903">
          <w:rPr>
            <w:noProof/>
            <w:webHidden/>
          </w:rPr>
        </w:r>
        <w:r w:rsidR="00962903">
          <w:rPr>
            <w:noProof/>
            <w:webHidden/>
          </w:rPr>
          <w:fldChar w:fldCharType="separate"/>
        </w:r>
        <w:r w:rsidR="007F6FE9">
          <w:rPr>
            <w:noProof/>
            <w:webHidden/>
          </w:rPr>
          <w:t>19</w:t>
        </w:r>
        <w:r w:rsidR="00962903">
          <w:rPr>
            <w:noProof/>
            <w:webHidden/>
          </w:rPr>
          <w:fldChar w:fldCharType="end"/>
        </w:r>
      </w:hyperlink>
    </w:p>
    <w:p w14:paraId="27A725A1"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7" w:history="1">
        <w:r w:rsidR="00962903" w:rsidRPr="00B87C45">
          <w:rPr>
            <w:rStyle w:val="Hipercze"/>
            <w:noProof/>
          </w:rPr>
          <w:t>11.5</w:t>
        </w:r>
        <w:r w:rsidR="00962903">
          <w:rPr>
            <w:rFonts w:asciiTheme="minorHAnsi" w:eastAsiaTheme="minorEastAsia" w:hAnsiTheme="minorHAnsi" w:cstheme="minorBidi"/>
            <w:noProof/>
            <w:sz w:val="22"/>
            <w:szCs w:val="22"/>
            <w:lang w:eastAsia="pl-PL"/>
          </w:rPr>
          <w:tab/>
        </w:r>
        <w:r w:rsidR="00962903" w:rsidRPr="00B87C45">
          <w:rPr>
            <w:rStyle w:val="Hipercze"/>
            <w:noProof/>
          </w:rPr>
          <w:t>NAPRAWA ELEWACJI – MURÓW WIEŻY</w:t>
        </w:r>
        <w:r w:rsidR="00962903">
          <w:rPr>
            <w:noProof/>
            <w:webHidden/>
          </w:rPr>
          <w:tab/>
        </w:r>
        <w:r w:rsidR="00962903">
          <w:rPr>
            <w:noProof/>
            <w:webHidden/>
          </w:rPr>
          <w:fldChar w:fldCharType="begin"/>
        </w:r>
        <w:r w:rsidR="00962903">
          <w:rPr>
            <w:noProof/>
            <w:webHidden/>
          </w:rPr>
          <w:instrText xml:space="preserve"> PAGEREF _Toc187234677 \h </w:instrText>
        </w:r>
        <w:r w:rsidR="00962903">
          <w:rPr>
            <w:noProof/>
            <w:webHidden/>
          </w:rPr>
        </w:r>
        <w:r w:rsidR="00962903">
          <w:rPr>
            <w:noProof/>
            <w:webHidden/>
          </w:rPr>
          <w:fldChar w:fldCharType="separate"/>
        </w:r>
        <w:r w:rsidR="007F6FE9">
          <w:rPr>
            <w:noProof/>
            <w:webHidden/>
          </w:rPr>
          <w:t>20</w:t>
        </w:r>
        <w:r w:rsidR="00962903">
          <w:rPr>
            <w:noProof/>
            <w:webHidden/>
          </w:rPr>
          <w:fldChar w:fldCharType="end"/>
        </w:r>
      </w:hyperlink>
    </w:p>
    <w:p w14:paraId="525B5EF7"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8" w:history="1">
        <w:r w:rsidR="00962903" w:rsidRPr="00B87C45">
          <w:rPr>
            <w:rStyle w:val="Hipercze"/>
            <w:noProof/>
          </w:rPr>
          <w:t>11.6</w:t>
        </w:r>
        <w:r w:rsidR="00962903">
          <w:rPr>
            <w:rFonts w:asciiTheme="minorHAnsi" w:eastAsiaTheme="minorEastAsia" w:hAnsiTheme="minorHAnsi" w:cstheme="minorBidi"/>
            <w:noProof/>
            <w:sz w:val="22"/>
            <w:szCs w:val="22"/>
            <w:lang w:eastAsia="pl-PL"/>
          </w:rPr>
          <w:tab/>
        </w:r>
        <w:r w:rsidR="00962903" w:rsidRPr="00B87C45">
          <w:rPr>
            <w:rStyle w:val="Hipercze"/>
            <w:noProof/>
          </w:rPr>
          <w:t>RENOWACJA ELEMENTÓW DREWNIANYCH – STOLARKA DRZWIOWA ORAZ STOPNIE SCHODÓW ZEWNĘTRZNYCH I WEWNĘTRZNYCH</w:t>
        </w:r>
        <w:r w:rsidR="00962903">
          <w:rPr>
            <w:noProof/>
            <w:webHidden/>
          </w:rPr>
          <w:tab/>
        </w:r>
        <w:r w:rsidR="00962903">
          <w:rPr>
            <w:noProof/>
            <w:webHidden/>
          </w:rPr>
          <w:fldChar w:fldCharType="begin"/>
        </w:r>
        <w:r w:rsidR="00962903">
          <w:rPr>
            <w:noProof/>
            <w:webHidden/>
          </w:rPr>
          <w:instrText xml:space="preserve"> PAGEREF _Toc187234678 \h </w:instrText>
        </w:r>
        <w:r w:rsidR="00962903">
          <w:rPr>
            <w:noProof/>
            <w:webHidden/>
          </w:rPr>
        </w:r>
        <w:r w:rsidR="00962903">
          <w:rPr>
            <w:noProof/>
            <w:webHidden/>
          </w:rPr>
          <w:fldChar w:fldCharType="separate"/>
        </w:r>
        <w:r w:rsidR="007F6FE9">
          <w:rPr>
            <w:noProof/>
            <w:webHidden/>
          </w:rPr>
          <w:t>21</w:t>
        </w:r>
        <w:r w:rsidR="00962903">
          <w:rPr>
            <w:noProof/>
            <w:webHidden/>
          </w:rPr>
          <w:fldChar w:fldCharType="end"/>
        </w:r>
      </w:hyperlink>
    </w:p>
    <w:p w14:paraId="1656FC87"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79" w:history="1">
        <w:r w:rsidR="00962903" w:rsidRPr="00B87C45">
          <w:rPr>
            <w:rStyle w:val="Hipercze"/>
            <w:noProof/>
          </w:rPr>
          <w:t>11.7</w:t>
        </w:r>
        <w:r w:rsidR="00962903">
          <w:rPr>
            <w:rFonts w:asciiTheme="minorHAnsi" w:eastAsiaTheme="minorEastAsia" w:hAnsiTheme="minorHAnsi" w:cstheme="minorBidi"/>
            <w:noProof/>
            <w:sz w:val="22"/>
            <w:szCs w:val="22"/>
            <w:lang w:eastAsia="pl-PL"/>
          </w:rPr>
          <w:tab/>
        </w:r>
        <w:r w:rsidR="00962903" w:rsidRPr="00B87C45">
          <w:rPr>
            <w:rStyle w:val="Hipercze"/>
            <w:noProof/>
          </w:rPr>
          <w:t>OTWORY OKIENNE</w:t>
        </w:r>
        <w:r w:rsidR="00962903">
          <w:rPr>
            <w:noProof/>
            <w:webHidden/>
          </w:rPr>
          <w:tab/>
        </w:r>
        <w:r w:rsidR="00962903">
          <w:rPr>
            <w:noProof/>
            <w:webHidden/>
          </w:rPr>
          <w:fldChar w:fldCharType="begin"/>
        </w:r>
        <w:r w:rsidR="00962903">
          <w:rPr>
            <w:noProof/>
            <w:webHidden/>
          </w:rPr>
          <w:instrText xml:space="preserve"> PAGEREF _Toc187234679 \h </w:instrText>
        </w:r>
        <w:r w:rsidR="00962903">
          <w:rPr>
            <w:noProof/>
            <w:webHidden/>
          </w:rPr>
        </w:r>
        <w:r w:rsidR="00962903">
          <w:rPr>
            <w:noProof/>
            <w:webHidden/>
          </w:rPr>
          <w:fldChar w:fldCharType="separate"/>
        </w:r>
        <w:r w:rsidR="007F6FE9">
          <w:rPr>
            <w:noProof/>
            <w:webHidden/>
          </w:rPr>
          <w:t>21</w:t>
        </w:r>
        <w:r w:rsidR="00962903">
          <w:rPr>
            <w:noProof/>
            <w:webHidden/>
          </w:rPr>
          <w:fldChar w:fldCharType="end"/>
        </w:r>
      </w:hyperlink>
    </w:p>
    <w:p w14:paraId="222295DF"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80" w:history="1">
        <w:r w:rsidR="00962903" w:rsidRPr="00B87C45">
          <w:rPr>
            <w:rStyle w:val="Hipercze"/>
            <w:noProof/>
          </w:rPr>
          <w:t>11.8</w:t>
        </w:r>
        <w:r w:rsidR="00962903">
          <w:rPr>
            <w:rFonts w:asciiTheme="minorHAnsi" w:eastAsiaTheme="minorEastAsia" w:hAnsiTheme="minorHAnsi" w:cstheme="minorBidi"/>
            <w:noProof/>
            <w:sz w:val="22"/>
            <w:szCs w:val="22"/>
            <w:lang w:eastAsia="pl-PL"/>
          </w:rPr>
          <w:tab/>
        </w:r>
        <w:r w:rsidR="00962903" w:rsidRPr="00B87C45">
          <w:rPr>
            <w:rStyle w:val="Hipercze"/>
            <w:noProof/>
          </w:rPr>
          <w:t>ROBOTY WEWNĘTRZNE</w:t>
        </w:r>
        <w:r w:rsidR="00962903">
          <w:rPr>
            <w:noProof/>
            <w:webHidden/>
          </w:rPr>
          <w:tab/>
        </w:r>
        <w:r w:rsidR="00962903">
          <w:rPr>
            <w:noProof/>
            <w:webHidden/>
          </w:rPr>
          <w:fldChar w:fldCharType="begin"/>
        </w:r>
        <w:r w:rsidR="00962903">
          <w:rPr>
            <w:noProof/>
            <w:webHidden/>
          </w:rPr>
          <w:instrText xml:space="preserve"> PAGEREF _Toc187234680 \h </w:instrText>
        </w:r>
        <w:r w:rsidR="00962903">
          <w:rPr>
            <w:noProof/>
            <w:webHidden/>
          </w:rPr>
        </w:r>
        <w:r w:rsidR="00962903">
          <w:rPr>
            <w:noProof/>
            <w:webHidden/>
          </w:rPr>
          <w:fldChar w:fldCharType="separate"/>
        </w:r>
        <w:r w:rsidR="007F6FE9">
          <w:rPr>
            <w:noProof/>
            <w:webHidden/>
          </w:rPr>
          <w:t>21</w:t>
        </w:r>
        <w:r w:rsidR="00962903">
          <w:rPr>
            <w:noProof/>
            <w:webHidden/>
          </w:rPr>
          <w:fldChar w:fldCharType="end"/>
        </w:r>
      </w:hyperlink>
    </w:p>
    <w:p w14:paraId="23DC42C9"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1" w:history="1">
        <w:r w:rsidR="00962903" w:rsidRPr="00B87C45">
          <w:rPr>
            <w:rStyle w:val="Hipercze"/>
            <w:noProof/>
          </w:rPr>
          <w:t>11.8.1</w:t>
        </w:r>
        <w:r w:rsidR="00962903">
          <w:rPr>
            <w:rFonts w:asciiTheme="minorHAnsi" w:eastAsiaTheme="minorEastAsia" w:hAnsiTheme="minorHAnsi" w:cstheme="minorBidi"/>
            <w:noProof/>
            <w:sz w:val="22"/>
            <w:szCs w:val="22"/>
            <w:lang w:eastAsia="pl-PL"/>
          </w:rPr>
          <w:tab/>
        </w:r>
        <w:r w:rsidR="00962903" w:rsidRPr="00B87C45">
          <w:rPr>
            <w:rStyle w:val="Hipercze"/>
            <w:noProof/>
          </w:rPr>
          <w:t>CEGLANE MURY WEWNĘTRZNE</w:t>
        </w:r>
        <w:r w:rsidR="00962903">
          <w:rPr>
            <w:noProof/>
            <w:webHidden/>
          </w:rPr>
          <w:tab/>
        </w:r>
        <w:r w:rsidR="00962903">
          <w:rPr>
            <w:noProof/>
            <w:webHidden/>
          </w:rPr>
          <w:fldChar w:fldCharType="begin"/>
        </w:r>
        <w:r w:rsidR="00962903">
          <w:rPr>
            <w:noProof/>
            <w:webHidden/>
          </w:rPr>
          <w:instrText xml:space="preserve"> PAGEREF _Toc187234681 \h </w:instrText>
        </w:r>
        <w:r w:rsidR="00962903">
          <w:rPr>
            <w:noProof/>
            <w:webHidden/>
          </w:rPr>
        </w:r>
        <w:r w:rsidR="00962903">
          <w:rPr>
            <w:noProof/>
            <w:webHidden/>
          </w:rPr>
          <w:fldChar w:fldCharType="separate"/>
        </w:r>
        <w:r w:rsidR="007F6FE9">
          <w:rPr>
            <w:noProof/>
            <w:webHidden/>
          </w:rPr>
          <w:t>21</w:t>
        </w:r>
        <w:r w:rsidR="00962903">
          <w:rPr>
            <w:noProof/>
            <w:webHidden/>
          </w:rPr>
          <w:fldChar w:fldCharType="end"/>
        </w:r>
      </w:hyperlink>
    </w:p>
    <w:p w14:paraId="53FAEA64"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82" w:history="1">
        <w:r w:rsidR="00962903" w:rsidRPr="00B87C45">
          <w:rPr>
            <w:rStyle w:val="Hipercze"/>
            <w:noProof/>
          </w:rPr>
          <w:t>11.9</w:t>
        </w:r>
        <w:r w:rsidR="00962903">
          <w:rPr>
            <w:rFonts w:asciiTheme="minorHAnsi" w:eastAsiaTheme="minorEastAsia" w:hAnsiTheme="minorHAnsi" w:cstheme="minorBidi"/>
            <w:noProof/>
            <w:sz w:val="22"/>
            <w:szCs w:val="22"/>
            <w:lang w:eastAsia="pl-PL"/>
          </w:rPr>
          <w:tab/>
        </w:r>
        <w:r w:rsidR="00962903" w:rsidRPr="00B87C45">
          <w:rPr>
            <w:rStyle w:val="Hipercze"/>
            <w:noProof/>
          </w:rPr>
          <w:t>INSTALACJE SANITARNE</w:t>
        </w:r>
        <w:r w:rsidR="00962903">
          <w:rPr>
            <w:noProof/>
            <w:webHidden/>
          </w:rPr>
          <w:tab/>
        </w:r>
        <w:r w:rsidR="00962903">
          <w:rPr>
            <w:noProof/>
            <w:webHidden/>
          </w:rPr>
          <w:fldChar w:fldCharType="begin"/>
        </w:r>
        <w:r w:rsidR="00962903">
          <w:rPr>
            <w:noProof/>
            <w:webHidden/>
          </w:rPr>
          <w:instrText xml:space="preserve"> PAGEREF _Toc187234682 \h </w:instrText>
        </w:r>
        <w:r w:rsidR="00962903">
          <w:rPr>
            <w:noProof/>
            <w:webHidden/>
          </w:rPr>
        </w:r>
        <w:r w:rsidR="00962903">
          <w:rPr>
            <w:noProof/>
            <w:webHidden/>
          </w:rPr>
          <w:fldChar w:fldCharType="separate"/>
        </w:r>
        <w:r w:rsidR="007F6FE9">
          <w:rPr>
            <w:noProof/>
            <w:webHidden/>
          </w:rPr>
          <w:t>22</w:t>
        </w:r>
        <w:r w:rsidR="00962903">
          <w:rPr>
            <w:noProof/>
            <w:webHidden/>
          </w:rPr>
          <w:fldChar w:fldCharType="end"/>
        </w:r>
      </w:hyperlink>
    </w:p>
    <w:p w14:paraId="5BFEE235" w14:textId="77777777" w:rsidR="00962903" w:rsidRDefault="00D55A91">
      <w:pPr>
        <w:pStyle w:val="Spistreci2"/>
        <w:tabs>
          <w:tab w:val="left" w:pos="1100"/>
          <w:tab w:val="right" w:leader="dot" w:pos="9913"/>
        </w:tabs>
        <w:rPr>
          <w:rFonts w:asciiTheme="minorHAnsi" w:eastAsiaTheme="minorEastAsia" w:hAnsiTheme="minorHAnsi" w:cstheme="minorBidi"/>
          <w:noProof/>
          <w:sz w:val="22"/>
          <w:szCs w:val="22"/>
          <w:lang w:eastAsia="pl-PL"/>
        </w:rPr>
      </w:pPr>
      <w:hyperlink w:anchor="_Toc187234683" w:history="1">
        <w:r w:rsidR="00962903" w:rsidRPr="00B87C45">
          <w:rPr>
            <w:rStyle w:val="Hipercze"/>
            <w:noProof/>
          </w:rPr>
          <w:t>11.10</w:t>
        </w:r>
        <w:r w:rsidR="00962903">
          <w:rPr>
            <w:rFonts w:asciiTheme="minorHAnsi" w:eastAsiaTheme="minorEastAsia" w:hAnsiTheme="minorHAnsi" w:cstheme="minorBidi"/>
            <w:noProof/>
            <w:sz w:val="22"/>
            <w:szCs w:val="22"/>
            <w:lang w:eastAsia="pl-PL"/>
          </w:rPr>
          <w:tab/>
        </w:r>
        <w:r w:rsidR="00962903" w:rsidRPr="00B87C45">
          <w:rPr>
            <w:rStyle w:val="Hipercze"/>
            <w:noProof/>
          </w:rPr>
          <w:t>INSTALACJE ELEKTRYCZNE</w:t>
        </w:r>
        <w:r w:rsidR="00962903">
          <w:rPr>
            <w:noProof/>
            <w:webHidden/>
          </w:rPr>
          <w:tab/>
        </w:r>
        <w:r w:rsidR="00962903">
          <w:rPr>
            <w:noProof/>
            <w:webHidden/>
          </w:rPr>
          <w:fldChar w:fldCharType="begin"/>
        </w:r>
        <w:r w:rsidR="00962903">
          <w:rPr>
            <w:noProof/>
            <w:webHidden/>
          </w:rPr>
          <w:instrText xml:space="preserve"> PAGEREF _Toc187234683 \h </w:instrText>
        </w:r>
        <w:r w:rsidR="00962903">
          <w:rPr>
            <w:noProof/>
            <w:webHidden/>
          </w:rPr>
        </w:r>
        <w:r w:rsidR="00962903">
          <w:rPr>
            <w:noProof/>
            <w:webHidden/>
          </w:rPr>
          <w:fldChar w:fldCharType="separate"/>
        </w:r>
        <w:r w:rsidR="007F6FE9">
          <w:rPr>
            <w:noProof/>
            <w:webHidden/>
          </w:rPr>
          <w:t>22</w:t>
        </w:r>
        <w:r w:rsidR="00962903">
          <w:rPr>
            <w:noProof/>
            <w:webHidden/>
          </w:rPr>
          <w:fldChar w:fldCharType="end"/>
        </w:r>
      </w:hyperlink>
    </w:p>
    <w:p w14:paraId="5C38E9F6"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4" w:history="1">
        <w:r w:rsidR="00962903" w:rsidRPr="00B87C45">
          <w:rPr>
            <w:rStyle w:val="Hipercze"/>
            <w:noProof/>
          </w:rPr>
          <w:t>11.10.1</w:t>
        </w:r>
        <w:r w:rsidR="00962903">
          <w:rPr>
            <w:rFonts w:asciiTheme="minorHAnsi" w:eastAsiaTheme="minorEastAsia" w:hAnsiTheme="minorHAnsi" w:cstheme="minorBidi"/>
            <w:noProof/>
            <w:sz w:val="22"/>
            <w:szCs w:val="22"/>
            <w:lang w:eastAsia="pl-PL"/>
          </w:rPr>
          <w:tab/>
        </w:r>
        <w:r w:rsidR="00962903" w:rsidRPr="00B87C45">
          <w:rPr>
            <w:rStyle w:val="Hipercze"/>
            <w:noProof/>
          </w:rPr>
          <w:t>SZAFKA KABLOWA ZEWNĘTRZNA</w:t>
        </w:r>
        <w:r w:rsidR="00962903">
          <w:rPr>
            <w:noProof/>
            <w:webHidden/>
          </w:rPr>
          <w:tab/>
        </w:r>
        <w:r w:rsidR="00962903">
          <w:rPr>
            <w:noProof/>
            <w:webHidden/>
          </w:rPr>
          <w:fldChar w:fldCharType="begin"/>
        </w:r>
        <w:r w:rsidR="00962903">
          <w:rPr>
            <w:noProof/>
            <w:webHidden/>
          </w:rPr>
          <w:instrText xml:space="preserve"> PAGEREF _Toc187234684 \h </w:instrText>
        </w:r>
        <w:r w:rsidR="00962903">
          <w:rPr>
            <w:noProof/>
            <w:webHidden/>
          </w:rPr>
        </w:r>
        <w:r w:rsidR="00962903">
          <w:rPr>
            <w:noProof/>
            <w:webHidden/>
          </w:rPr>
          <w:fldChar w:fldCharType="separate"/>
        </w:r>
        <w:r w:rsidR="007F6FE9">
          <w:rPr>
            <w:noProof/>
            <w:webHidden/>
          </w:rPr>
          <w:t>22</w:t>
        </w:r>
        <w:r w:rsidR="00962903">
          <w:rPr>
            <w:noProof/>
            <w:webHidden/>
          </w:rPr>
          <w:fldChar w:fldCharType="end"/>
        </w:r>
      </w:hyperlink>
    </w:p>
    <w:p w14:paraId="0E7472FD"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5" w:history="1">
        <w:r w:rsidR="00962903" w:rsidRPr="00B87C45">
          <w:rPr>
            <w:rStyle w:val="Hipercze"/>
            <w:noProof/>
          </w:rPr>
          <w:t>11.10.2</w:t>
        </w:r>
        <w:r w:rsidR="00962903">
          <w:rPr>
            <w:rFonts w:asciiTheme="minorHAnsi" w:eastAsiaTheme="minorEastAsia" w:hAnsiTheme="minorHAnsi" w:cstheme="minorBidi"/>
            <w:noProof/>
            <w:sz w:val="22"/>
            <w:szCs w:val="22"/>
            <w:lang w:eastAsia="pl-PL"/>
          </w:rPr>
          <w:tab/>
        </w:r>
        <w:r w:rsidR="00962903" w:rsidRPr="00B87C45">
          <w:rPr>
            <w:rStyle w:val="Hipercze"/>
            <w:noProof/>
          </w:rPr>
          <w:t>SZAFKA STEROWNICZA TS W PIWNICY WIEŻY</w:t>
        </w:r>
        <w:r w:rsidR="00962903">
          <w:rPr>
            <w:noProof/>
            <w:webHidden/>
          </w:rPr>
          <w:tab/>
        </w:r>
        <w:r w:rsidR="00962903">
          <w:rPr>
            <w:noProof/>
            <w:webHidden/>
          </w:rPr>
          <w:fldChar w:fldCharType="begin"/>
        </w:r>
        <w:r w:rsidR="00962903">
          <w:rPr>
            <w:noProof/>
            <w:webHidden/>
          </w:rPr>
          <w:instrText xml:space="preserve"> PAGEREF _Toc187234685 \h </w:instrText>
        </w:r>
        <w:r w:rsidR="00962903">
          <w:rPr>
            <w:noProof/>
            <w:webHidden/>
          </w:rPr>
        </w:r>
        <w:r w:rsidR="00962903">
          <w:rPr>
            <w:noProof/>
            <w:webHidden/>
          </w:rPr>
          <w:fldChar w:fldCharType="separate"/>
        </w:r>
        <w:r w:rsidR="007F6FE9">
          <w:rPr>
            <w:noProof/>
            <w:webHidden/>
          </w:rPr>
          <w:t>22</w:t>
        </w:r>
        <w:r w:rsidR="00962903">
          <w:rPr>
            <w:noProof/>
            <w:webHidden/>
          </w:rPr>
          <w:fldChar w:fldCharType="end"/>
        </w:r>
      </w:hyperlink>
    </w:p>
    <w:p w14:paraId="246C079D"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6" w:history="1">
        <w:r w:rsidR="00962903" w:rsidRPr="00B87C45">
          <w:rPr>
            <w:rStyle w:val="Hipercze"/>
            <w:noProof/>
          </w:rPr>
          <w:t>11.10.3</w:t>
        </w:r>
        <w:r w:rsidR="00962903">
          <w:rPr>
            <w:rFonts w:asciiTheme="minorHAnsi" w:eastAsiaTheme="minorEastAsia" w:hAnsiTheme="minorHAnsi" w:cstheme="minorBidi"/>
            <w:noProof/>
            <w:sz w:val="22"/>
            <w:szCs w:val="22"/>
            <w:lang w:eastAsia="pl-PL"/>
          </w:rPr>
          <w:tab/>
        </w:r>
        <w:r w:rsidR="00962903" w:rsidRPr="00B87C45">
          <w:rPr>
            <w:rStyle w:val="Hipercze"/>
            <w:noProof/>
          </w:rPr>
          <w:t>INSTALACJE WEWNĘTRZNE</w:t>
        </w:r>
        <w:r w:rsidR="00962903">
          <w:rPr>
            <w:noProof/>
            <w:webHidden/>
          </w:rPr>
          <w:tab/>
        </w:r>
        <w:r w:rsidR="00962903">
          <w:rPr>
            <w:noProof/>
            <w:webHidden/>
          </w:rPr>
          <w:fldChar w:fldCharType="begin"/>
        </w:r>
        <w:r w:rsidR="00962903">
          <w:rPr>
            <w:noProof/>
            <w:webHidden/>
          </w:rPr>
          <w:instrText xml:space="preserve"> PAGEREF _Toc187234686 \h </w:instrText>
        </w:r>
        <w:r w:rsidR="00962903">
          <w:rPr>
            <w:noProof/>
            <w:webHidden/>
          </w:rPr>
        </w:r>
        <w:r w:rsidR="00962903">
          <w:rPr>
            <w:noProof/>
            <w:webHidden/>
          </w:rPr>
          <w:fldChar w:fldCharType="separate"/>
        </w:r>
        <w:r w:rsidR="007F6FE9">
          <w:rPr>
            <w:noProof/>
            <w:webHidden/>
          </w:rPr>
          <w:t>23</w:t>
        </w:r>
        <w:r w:rsidR="00962903">
          <w:rPr>
            <w:noProof/>
            <w:webHidden/>
          </w:rPr>
          <w:fldChar w:fldCharType="end"/>
        </w:r>
      </w:hyperlink>
    </w:p>
    <w:p w14:paraId="5F6CD23F"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7" w:history="1">
        <w:r w:rsidR="00962903" w:rsidRPr="00B87C45">
          <w:rPr>
            <w:rStyle w:val="Hipercze"/>
            <w:noProof/>
          </w:rPr>
          <w:t>11.10.4</w:t>
        </w:r>
        <w:r w:rsidR="00962903">
          <w:rPr>
            <w:rFonts w:asciiTheme="minorHAnsi" w:eastAsiaTheme="minorEastAsia" w:hAnsiTheme="minorHAnsi" w:cstheme="minorBidi"/>
            <w:noProof/>
            <w:sz w:val="22"/>
            <w:szCs w:val="22"/>
            <w:lang w:eastAsia="pl-PL"/>
          </w:rPr>
          <w:tab/>
        </w:r>
        <w:r w:rsidR="00962903" w:rsidRPr="00B87C45">
          <w:rPr>
            <w:rStyle w:val="Hipercze"/>
            <w:noProof/>
          </w:rPr>
          <w:t>INSTALACJA ODGROMOWA</w:t>
        </w:r>
        <w:r w:rsidR="00962903">
          <w:rPr>
            <w:noProof/>
            <w:webHidden/>
          </w:rPr>
          <w:tab/>
        </w:r>
        <w:r w:rsidR="00962903">
          <w:rPr>
            <w:noProof/>
            <w:webHidden/>
          </w:rPr>
          <w:fldChar w:fldCharType="begin"/>
        </w:r>
        <w:r w:rsidR="00962903">
          <w:rPr>
            <w:noProof/>
            <w:webHidden/>
          </w:rPr>
          <w:instrText xml:space="preserve"> PAGEREF _Toc187234687 \h </w:instrText>
        </w:r>
        <w:r w:rsidR="00962903">
          <w:rPr>
            <w:noProof/>
            <w:webHidden/>
          </w:rPr>
        </w:r>
        <w:r w:rsidR="00962903">
          <w:rPr>
            <w:noProof/>
            <w:webHidden/>
          </w:rPr>
          <w:fldChar w:fldCharType="separate"/>
        </w:r>
        <w:r w:rsidR="007F6FE9">
          <w:rPr>
            <w:noProof/>
            <w:webHidden/>
          </w:rPr>
          <w:t>23</w:t>
        </w:r>
        <w:r w:rsidR="00962903">
          <w:rPr>
            <w:noProof/>
            <w:webHidden/>
          </w:rPr>
          <w:fldChar w:fldCharType="end"/>
        </w:r>
      </w:hyperlink>
    </w:p>
    <w:p w14:paraId="6CCAAE46" w14:textId="77777777" w:rsidR="00962903" w:rsidRDefault="00D55A91">
      <w:pPr>
        <w:pStyle w:val="Spistreci3"/>
        <w:tabs>
          <w:tab w:val="left" w:pos="1320"/>
          <w:tab w:val="right" w:leader="dot" w:pos="9913"/>
        </w:tabs>
        <w:rPr>
          <w:rFonts w:asciiTheme="minorHAnsi" w:eastAsiaTheme="minorEastAsia" w:hAnsiTheme="minorHAnsi" w:cstheme="minorBidi"/>
          <w:noProof/>
          <w:sz w:val="22"/>
          <w:szCs w:val="22"/>
          <w:lang w:eastAsia="pl-PL"/>
        </w:rPr>
      </w:pPr>
      <w:hyperlink w:anchor="_Toc187234688" w:history="1">
        <w:r w:rsidR="00962903" w:rsidRPr="00B87C45">
          <w:rPr>
            <w:rStyle w:val="Hipercze"/>
            <w:noProof/>
          </w:rPr>
          <w:t>11.10.5</w:t>
        </w:r>
        <w:r w:rsidR="00962903">
          <w:rPr>
            <w:rFonts w:asciiTheme="minorHAnsi" w:eastAsiaTheme="minorEastAsia" w:hAnsiTheme="minorHAnsi" w:cstheme="minorBidi"/>
            <w:noProof/>
            <w:sz w:val="22"/>
            <w:szCs w:val="22"/>
            <w:lang w:eastAsia="pl-PL"/>
          </w:rPr>
          <w:tab/>
        </w:r>
        <w:r w:rsidR="00962903" w:rsidRPr="00B87C45">
          <w:rPr>
            <w:rStyle w:val="Hipercze"/>
            <w:noProof/>
          </w:rPr>
          <w:t>POMIARY INSTALACJI ELEKTRYCZNYCH</w:t>
        </w:r>
        <w:r w:rsidR="00962903">
          <w:rPr>
            <w:noProof/>
            <w:webHidden/>
          </w:rPr>
          <w:tab/>
        </w:r>
        <w:r w:rsidR="00962903">
          <w:rPr>
            <w:noProof/>
            <w:webHidden/>
          </w:rPr>
          <w:fldChar w:fldCharType="begin"/>
        </w:r>
        <w:r w:rsidR="00962903">
          <w:rPr>
            <w:noProof/>
            <w:webHidden/>
          </w:rPr>
          <w:instrText xml:space="preserve"> PAGEREF _Toc187234688 \h </w:instrText>
        </w:r>
        <w:r w:rsidR="00962903">
          <w:rPr>
            <w:noProof/>
            <w:webHidden/>
          </w:rPr>
        </w:r>
        <w:r w:rsidR="00962903">
          <w:rPr>
            <w:noProof/>
            <w:webHidden/>
          </w:rPr>
          <w:fldChar w:fldCharType="separate"/>
        </w:r>
        <w:r w:rsidR="007F6FE9">
          <w:rPr>
            <w:noProof/>
            <w:webHidden/>
          </w:rPr>
          <w:t>23</w:t>
        </w:r>
        <w:r w:rsidR="00962903">
          <w:rPr>
            <w:noProof/>
            <w:webHidden/>
          </w:rPr>
          <w:fldChar w:fldCharType="end"/>
        </w:r>
      </w:hyperlink>
    </w:p>
    <w:p w14:paraId="368CA925"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89" w:history="1">
        <w:r w:rsidR="00962903" w:rsidRPr="00B87C45">
          <w:rPr>
            <w:rStyle w:val="Hipercze"/>
            <w:noProof/>
          </w:rPr>
          <w:t>12.</w:t>
        </w:r>
        <w:r w:rsidR="00962903">
          <w:rPr>
            <w:rFonts w:asciiTheme="minorHAnsi" w:eastAsiaTheme="minorEastAsia" w:hAnsiTheme="minorHAnsi" w:cstheme="minorBidi"/>
            <w:noProof/>
            <w:sz w:val="22"/>
            <w:szCs w:val="22"/>
            <w:lang w:eastAsia="pl-PL"/>
          </w:rPr>
          <w:tab/>
        </w:r>
        <w:r w:rsidR="00962903" w:rsidRPr="00B87C45">
          <w:rPr>
            <w:rStyle w:val="Hipercze"/>
            <w:noProof/>
          </w:rPr>
          <w:t>DOSTĘP DLA OSÓB NIEPEŁNOSPRAWNYCH</w:t>
        </w:r>
        <w:r w:rsidR="00962903">
          <w:rPr>
            <w:noProof/>
            <w:webHidden/>
          </w:rPr>
          <w:tab/>
        </w:r>
        <w:r w:rsidR="00962903">
          <w:rPr>
            <w:noProof/>
            <w:webHidden/>
          </w:rPr>
          <w:fldChar w:fldCharType="begin"/>
        </w:r>
        <w:r w:rsidR="00962903">
          <w:rPr>
            <w:noProof/>
            <w:webHidden/>
          </w:rPr>
          <w:instrText xml:space="preserve"> PAGEREF _Toc187234689 \h </w:instrText>
        </w:r>
        <w:r w:rsidR="00962903">
          <w:rPr>
            <w:noProof/>
            <w:webHidden/>
          </w:rPr>
        </w:r>
        <w:r w:rsidR="00962903">
          <w:rPr>
            <w:noProof/>
            <w:webHidden/>
          </w:rPr>
          <w:fldChar w:fldCharType="separate"/>
        </w:r>
        <w:r w:rsidR="007F6FE9">
          <w:rPr>
            <w:noProof/>
            <w:webHidden/>
          </w:rPr>
          <w:t>23</w:t>
        </w:r>
        <w:r w:rsidR="00962903">
          <w:rPr>
            <w:noProof/>
            <w:webHidden/>
          </w:rPr>
          <w:fldChar w:fldCharType="end"/>
        </w:r>
      </w:hyperlink>
    </w:p>
    <w:p w14:paraId="4D41B1B4"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90" w:history="1">
        <w:r w:rsidR="00962903" w:rsidRPr="00B87C45">
          <w:rPr>
            <w:rStyle w:val="Hipercze"/>
            <w:noProof/>
          </w:rPr>
          <w:t>13.</w:t>
        </w:r>
        <w:r w:rsidR="00962903">
          <w:rPr>
            <w:rFonts w:asciiTheme="minorHAnsi" w:eastAsiaTheme="minorEastAsia" w:hAnsiTheme="minorHAnsi" w:cstheme="minorBidi"/>
            <w:noProof/>
            <w:sz w:val="22"/>
            <w:szCs w:val="22"/>
            <w:lang w:eastAsia="pl-PL"/>
          </w:rPr>
          <w:tab/>
        </w:r>
        <w:r w:rsidR="00962903" w:rsidRPr="00B87C45">
          <w:rPr>
            <w:rStyle w:val="Hipercze"/>
            <w:noProof/>
          </w:rPr>
          <w:t>PARAMETRY TECHNICZNE OBIEKTÓW BUDOWLANYCH CHARAKTERYZUJĄCE WPŁYW OBIEKTU NA ŚRODOWISKO I JEGO WYKORZYSTYWANIE ORAZ NA ZDROWIE LUDZI I OBIEKTY SĄSIEDNIE</w:t>
        </w:r>
        <w:r w:rsidR="00962903">
          <w:rPr>
            <w:noProof/>
            <w:webHidden/>
          </w:rPr>
          <w:tab/>
        </w:r>
        <w:r w:rsidR="00962903">
          <w:rPr>
            <w:noProof/>
            <w:webHidden/>
          </w:rPr>
          <w:fldChar w:fldCharType="begin"/>
        </w:r>
        <w:r w:rsidR="00962903">
          <w:rPr>
            <w:noProof/>
            <w:webHidden/>
          </w:rPr>
          <w:instrText xml:space="preserve"> PAGEREF _Toc187234690 \h </w:instrText>
        </w:r>
        <w:r w:rsidR="00962903">
          <w:rPr>
            <w:noProof/>
            <w:webHidden/>
          </w:rPr>
        </w:r>
        <w:r w:rsidR="00962903">
          <w:rPr>
            <w:noProof/>
            <w:webHidden/>
          </w:rPr>
          <w:fldChar w:fldCharType="separate"/>
        </w:r>
        <w:r w:rsidR="007F6FE9">
          <w:rPr>
            <w:noProof/>
            <w:webHidden/>
          </w:rPr>
          <w:t>23</w:t>
        </w:r>
        <w:r w:rsidR="00962903">
          <w:rPr>
            <w:noProof/>
            <w:webHidden/>
          </w:rPr>
          <w:fldChar w:fldCharType="end"/>
        </w:r>
      </w:hyperlink>
    </w:p>
    <w:p w14:paraId="6C4B283F"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91" w:history="1">
        <w:r w:rsidR="00962903" w:rsidRPr="00B87C45">
          <w:rPr>
            <w:rStyle w:val="Hipercze"/>
            <w:noProof/>
          </w:rPr>
          <w:t>14.</w:t>
        </w:r>
        <w:r w:rsidR="00962903">
          <w:rPr>
            <w:rFonts w:asciiTheme="minorHAnsi" w:eastAsiaTheme="minorEastAsia" w:hAnsiTheme="minorHAnsi" w:cstheme="minorBidi"/>
            <w:noProof/>
            <w:sz w:val="22"/>
            <w:szCs w:val="22"/>
            <w:lang w:eastAsia="pl-PL"/>
          </w:rPr>
          <w:tab/>
        </w:r>
        <w:r w:rsidR="00962903" w:rsidRPr="00B87C45">
          <w:rPr>
            <w:rStyle w:val="Hipercze"/>
            <w:noProof/>
          </w:rPr>
          <w:t>WARUNKI OCHRONY PRZECIWPOŻAROWEJ</w:t>
        </w:r>
        <w:r w:rsidR="00962903">
          <w:rPr>
            <w:noProof/>
            <w:webHidden/>
          </w:rPr>
          <w:tab/>
        </w:r>
        <w:r w:rsidR="00962903">
          <w:rPr>
            <w:noProof/>
            <w:webHidden/>
          </w:rPr>
          <w:fldChar w:fldCharType="begin"/>
        </w:r>
        <w:r w:rsidR="00962903">
          <w:rPr>
            <w:noProof/>
            <w:webHidden/>
          </w:rPr>
          <w:instrText xml:space="preserve"> PAGEREF _Toc187234691 \h </w:instrText>
        </w:r>
        <w:r w:rsidR="00962903">
          <w:rPr>
            <w:noProof/>
            <w:webHidden/>
          </w:rPr>
        </w:r>
        <w:r w:rsidR="00962903">
          <w:rPr>
            <w:noProof/>
            <w:webHidden/>
          </w:rPr>
          <w:fldChar w:fldCharType="separate"/>
        </w:r>
        <w:r w:rsidR="007F6FE9">
          <w:rPr>
            <w:noProof/>
            <w:webHidden/>
          </w:rPr>
          <w:t>24</w:t>
        </w:r>
        <w:r w:rsidR="00962903">
          <w:rPr>
            <w:noProof/>
            <w:webHidden/>
          </w:rPr>
          <w:fldChar w:fldCharType="end"/>
        </w:r>
      </w:hyperlink>
    </w:p>
    <w:p w14:paraId="1A53DB45" w14:textId="77777777" w:rsidR="00962903" w:rsidRDefault="00D55A91">
      <w:pPr>
        <w:pStyle w:val="Spistreci2"/>
        <w:tabs>
          <w:tab w:val="left" w:pos="880"/>
          <w:tab w:val="right" w:leader="dot" w:pos="9913"/>
        </w:tabs>
        <w:rPr>
          <w:rFonts w:asciiTheme="minorHAnsi" w:eastAsiaTheme="minorEastAsia" w:hAnsiTheme="minorHAnsi" w:cstheme="minorBidi"/>
          <w:noProof/>
          <w:sz w:val="22"/>
          <w:szCs w:val="22"/>
          <w:lang w:eastAsia="pl-PL"/>
        </w:rPr>
      </w:pPr>
      <w:hyperlink w:anchor="_Toc187234692" w:history="1">
        <w:r w:rsidR="00962903" w:rsidRPr="00B87C45">
          <w:rPr>
            <w:rStyle w:val="Hipercze"/>
            <w:noProof/>
          </w:rPr>
          <w:t>14.1</w:t>
        </w:r>
        <w:r w:rsidR="00962903">
          <w:rPr>
            <w:rFonts w:asciiTheme="minorHAnsi" w:eastAsiaTheme="minorEastAsia" w:hAnsiTheme="minorHAnsi" w:cstheme="minorBidi"/>
            <w:noProof/>
            <w:sz w:val="22"/>
            <w:szCs w:val="22"/>
            <w:lang w:eastAsia="pl-PL"/>
          </w:rPr>
          <w:tab/>
        </w:r>
        <w:r w:rsidR="00962903" w:rsidRPr="00B87C45">
          <w:rPr>
            <w:rStyle w:val="Hipercze"/>
            <w:noProof/>
          </w:rPr>
          <w:t>DROGA POŻAROWA</w:t>
        </w:r>
        <w:r w:rsidR="00962903">
          <w:rPr>
            <w:noProof/>
            <w:webHidden/>
          </w:rPr>
          <w:tab/>
        </w:r>
        <w:r w:rsidR="00962903">
          <w:rPr>
            <w:noProof/>
            <w:webHidden/>
          </w:rPr>
          <w:fldChar w:fldCharType="begin"/>
        </w:r>
        <w:r w:rsidR="00962903">
          <w:rPr>
            <w:noProof/>
            <w:webHidden/>
          </w:rPr>
          <w:instrText xml:space="preserve"> PAGEREF _Toc187234692 \h </w:instrText>
        </w:r>
        <w:r w:rsidR="00962903">
          <w:rPr>
            <w:noProof/>
            <w:webHidden/>
          </w:rPr>
        </w:r>
        <w:r w:rsidR="00962903">
          <w:rPr>
            <w:noProof/>
            <w:webHidden/>
          </w:rPr>
          <w:fldChar w:fldCharType="separate"/>
        </w:r>
        <w:r w:rsidR="007F6FE9">
          <w:rPr>
            <w:noProof/>
            <w:webHidden/>
          </w:rPr>
          <w:t>24</w:t>
        </w:r>
        <w:r w:rsidR="00962903">
          <w:rPr>
            <w:noProof/>
            <w:webHidden/>
          </w:rPr>
          <w:fldChar w:fldCharType="end"/>
        </w:r>
      </w:hyperlink>
    </w:p>
    <w:p w14:paraId="1E0FAC94" w14:textId="77777777" w:rsidR="00962903" w:rsidRDefault="00D55A91">
      <w:pPr>
        <w:pStyle w:val="Spistreci1"/>
        <w:tabs>
          <w:tab w:val="left" w:pos="660"/>
          <w:tab w:val="right" w:leader="dot" w:pos="9913"/>
        </w:tabs>
        <w:rPr>
          <w:rFonts w:asciiTheme="minorHAnsi" w:eastAsiaTheme="minorEastAsia" w:hAnsiTheme="minorHAnsi" w:cstheme="minorBidi"/>
          <w:noProof/>
          <w:sz w:val="22"/>
          <w:szCs w:val="22"/>
          <w:lang w:eastAsia="pl-PL"/>
        </w:rPr>
      </w:pPr>
      <w:hyperlink w:anchor="_Toc187234693" w:history="1">
        <w:r w:rsidR="00962903" w:rsidRPr="00B87C45">
          <w:rPr>
            <w:rStyle w:val="Hipercze"/>
            <w:noProof/>
          </w:rPr>
          <w:t>15.</w:t>
        </w:r>
        <w:r w:rsidR="00962903">
          <w:rPr>
            <w:rFonts w:asciiTheme="minorHAnsi" w:eastAsiaTheme="minorEastAsia" w:hAnsiTheme="minorHAnsi" w:cstheme="minorBidi"/>
            <w:noProof/>
            <w:sz w:val="22"/>
            <w:szCs w:val="22"/>
            <w:lang w:eastAsia="pl-PL"/>
          </w:rPr>
          <w:tab/>
        </w:r>
        <w:r w:rsidR="00962903" w:rsidRPr="00B87C45">
          <w:rPr>
            <w:rStyle w:val="Hipercze"/>
            <w:noProof/>
          </w:rPr>
          <w:t>UWAGI KOŃCOWE</w:t>
        </w:r>
        <w:r w:rsidR="00962903">
          <w:rPr>
            <w:noProof/>
            <w:webHidden/>
          </w:rPr>
          <w:tab/>
        </w:r>
        <w:r w:rsidR="00962903">
          <w:rPr>
            <w:noProof/>
            <w:webHidden/>
          </w:rPr>
          <w:fldChar w:fldCharType="begin"/>
        </w:r>
        <w:r w:rsidR="00962903">
          <w:rPr>
            <w:noProof/>
            <w:webHidden/>
          </w:rPr>
          <w:instrText xml:space="preserve"> PAGEREF _Toc187234693 \h </w:instrText>
        </w:r>
        <w:r w:rsidR="00962903">
          <w:rPr>
            <w:noProof/>
            <w:webHidden/>
          </w:rPr>
        </w:r>
        <w:r w:rsidR="00962903">
          <w:rPr>
            <w:noProof/>
            <w:webHidden/>
          </w:rPr>
          <w:fldChar w:fldCharType="separate"/>
        </w:r>
        <w:r w:rsidR="007F6FE9">
          <w:rPr>
            <w:noProof/>
            <w:webHidden/>
          </w:rPr>
          <w:t>24</w:t>
        </w:r>
        <w:r w:rsidR="00962903">
          <w:rPr>
            <w:noProof/>
            <w:webHidden/>
          </w:rPr>
          <w:fldChar w:fldCharType="end"/>
        </w:r>
      </w:hyperlink>
    </w:p>
    <w:p w14:paraId="5A5C5A51" w14:textId="77777777" w:rsidR="00962903" w:rsidRDefault="00D55A91">
      <w:pPr>
        <w:pStyle w:val="Spistreci1"/>
        <w:tabs>
          <w:tab w:val="right" w:leader="dot" w:pos="9913"/>
        </w:tabs>
        <w:rPr>
          <w:rFonts w:asciiTheme="minorHAnsi" w:eastAsiaTheme="minorEastAsia" w:hAnsiTheme="minorHAnsi" w:cstheme="minorBidi"/>
          <w:noProof/>
          <w:sz w:val="22"/>
          <w:szCs w:val="22"/>
          <w:lang w:eastAsia="pl-PL"/>
        </w:rPr>
      </w:pPr>
      <w:hyperlink w:anchor="_Toc187234694" w:history="1">
        <w:r w:rsidR="00962903" w:rsidRPr="00B87C45">
          <w:rPr>
            <w:rStyle w:val="Hipercze"/>
            <w:noProof/>
          </w:rPr>
          <w:t>UPRAWNIENIA PROJEKTANTA</w:t>
        </w:r>
        <w:r w:rsidR="00962903">
          <w:rPr>
            <w:noProof/>
            <w:webHidden/>
          </w:rPr>
          <w:tab/>
        </w:r>
        <w:r w:rsidR="00962903">
          <w:rPr>
            <w:noProof/>
            <w:webHidden/>
          </w:rPr>
          <w:fldChar w:fldCharType="begin"/>
        </w:r>
        <w:r w:rsidR="00962903">
          <w:rPr>
            <w:noProof/>
            <w:webHidden/>
          </w:rPr>
          <w:instrText xml:space="preserve"> PAGEREF _Toc187234694 \h </w:instrText>
        </w:r>
        <w:r w:rsidR="00962903">
          <w:rPr>
            <w:noProof/>
            <w:webHidden/>
          </w:rPr>
        </w:r>
        <w:r w:rsidR="00962903">
          <w:rPr>
            <w:noProof/>
            <w:webHidden/>
          </w:rPr>
          <w:fldChar w:fldCharType="separate"/>
        </w:r>
        <w:r w:rsidR="007F6FE9">
          <w:rPr>
            <w:noProof/>
            <w:webHidden/>
          </w:rPr>
          <w:t>26</w:t>
        </w:r>
        <w:r w:rsidR="00962903">
          <w:rPr>
            <w:noProof/>
            <w:webHidden/>
          </w:rPr>
          <w:fldChar w:fldCharType="end"/>
        </w:r>
      </w:hyperlink>
    </w:p>
    <w:p w14:paraId="2401CA3E" w14:textId="77777777" w:rsidR="00962903" w:rsidRDefault="00D55A91">
      <w:pPr>
        <w:pStyle w:val="Spistreci1"/>
        <w:tabs>
          <w:tab w:val="right" w:leader="dot" w:pos="9913"/>
        </w:tabs>
        <w:rPr>
          <w:rFonts w:asciiTheme="minorHAnsi" w:eastAsiaTheme="minorEastAsia" w:hAnsiTheme="minorHAnsi" w:cstheme="minorBidi"/>
          <w:noProof/>
          <w:sz w:val="22"/>
          <w:szCs w:val="22"/>
          <w:lang w:eastAsia="pl-PL"/>
        </w:rPr>
      </w:pPr>
      <w:hyperlink w:anchor="_Toc187234695" w:history="1">
        <w:r w:rsidR="00962903" w:rsidRPr="00B87C45">
          <w:rPr>
            <w:rStyle w:val="Hipercze"/>
            <w:noProof/>
          </w:rPr>
          <w:t>ZAŚWIADCZENIE O PRZYNALEŻNOŚCI DO IZBY ZAWODOWEJ</w:t>
        </w:r>
        <w:r w:rsidR="00962903">
          <w:rPr>
            <w:noProof/>
            <w:webHidden/>
          </w:rPr>
          <w:tab/>
        </w:r>
        <w:r w:rsidR="00962903">
          <w:rPr>
            <w:noProof/>
            <w:webHidden/>
          </w:rPr>
          <w:fldChar w:fldCharType="begin"/>
        </w:r>
        <w:r w:rsidR="00962903">
          <w:rPr>
            <w:noProof/>
            <w:webHidden/>
          </w:rPr>
          <w:instrText xml:space="preserve"> PAGEREF _Toc187234695 \h </w:instrText>
        </w:r>
        <w:r w:rsidR="00962903">
          <w:rPr>
            <w:noProof/>
            <w:webHidden/>
          </w:rPr>
        </w:r>
        <w:r w:rsidR="00962903">
          <w:rPr>
            <w:noProof/>
            <w:webHidden/>
          </w:rPr>
          <w:fldChar w:fldCharType="separate"/>
        </w:r>
        <w:r w:rsidR="007F6FE9">
          <w:rPr>
            <w:noProof/>
            <w:webHidden/>
          </w:rPr>
          <w:t>26</w:t>
        </w:r>
        <w:r w:rsidR="00962903">
          <w:rPr>
            <w:noProof/>
            <w:webHidden/>
          </w:rPr>
          <w:fldChar w:fldCharType="end"/>
        </w:r>
      </w:hyperlink>
    </w:p>
    <w:p w14:paraId="342F9706" w14:textId="77777777" w:rsidR="005D6DF9" w:rsidRDefault="00220B84" w:rsidP="005D6DF9">
      <w:pPr>
        <w:suppressAutoHyphens w:val="0"/>
        <w:spacing w:line="240" w:lineRule="auto"/>
        <w:jc w:val="left"/>
      </w:pPr>
      <w:r>
        <w:fldChar w:fldCharType="end"/>
      </w:r>
    </w:p>
    <w:p w14:paraId="20C1A1D7" w14:textId="77777777" w:rsidR="005A1E03" w:rsidRDefault="005A1E03" w:rsidP="005A1E03">
      <w:r>
        <w:t>SPIS RYSUNKÓW:</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6521"/>
        <w:gridCol w:w="2867"/>
      </w:tblGrid>
      <w:tr w:rsidR="005A1E03" w14:paraId="00B11F55" w14:textId="77777777" w:rsidTr="00270BCB">
        <w:tc>
          <w:tcPr>
            <w:tcW w:w="675" w:type="dxa"/>
          </w:tcPr>
          <w:p w14:paraId="3F6A74B8" w14:textId="77777777" w:rsidR="005A1E03" w:rsidRDefault="005A1E03" w:rsidP="005A1E03">
            <w:r>
              <w:t xml:space="preserve">I1 </w:t>
            </w:r>
          </w:p>
          <w:p w14:paraId="720C98D9" w14:textId="77777777" w:rsidR="005A1E03" w:rsidRDefault="005A1E03" w:rsidP="005A1E03">
            <w:r>
              <w:t>I2</w:t>
            </w:r>
          </w:p>
          <w:p w14:paraId="6850AD26" w14:textId="77777777" w:rsidR="005A1E03" w:rsidRDefault="005A1E03" w:rsidP="005A1E03">
            <w:r>
              <w:t>I3</w:t>
            </w:r>
          </w:p>
          <w:p w14:paraId="7A0F6F6E" w14:textId="77777777" w:rsidR="005A1E03" w:rsidRDefault="005A1E03" w:rsidP="005A1E03">
            <w:r>
              <w:t>I4</w:t>
            </w:r>
          </w:p>
          <w:p w14:paraId="3D32CCFE" w14:textId="77777777" w:rsidR="005A1E03" w:rsidRDefault="005A1E03" w:rsidP="005A1E03">
            <w:r>
              <w:t>I4</w:t>
            </w:r>
          </w:p>
          <w:p w14:paraId="60EEF3D4" w14:textId="77777777" w:rsidR="005A1E03" w:rsidRDefault="005A1E03" w:rsidP="005A1E03">
            <w:r>
              <w:t>I5</w:t>
            </w:r>
          </w:p>
          <w:p w14:paraId="4A0CF7C3" w14:textId="77777777" w:rsidR="005A1E03" w:rsidRDefault="005A1E03" w:rsidP="005A1E03">
            <w:r>
              <w:t>I6</w:t>
            </w:r>
          </w:p>
          <w:p w14:paraId="6E89D552" w14:textId="77777777" w:rsidR="005A1E03" w:rsidRDefault="005A1E03" w:rsidP="005A1E03">
            <w:r>
              <w:t>I7</w:t>
            </w:r>
          </w:p>
          <w:p w14:paraId="38C990B1" w14:textId="77777777" w:rsidR="005A1E03" w:rsidRDefault="005A1E03" w:rsidP="005A1E03">
            <w:r>
              <w:t>I8</w:t>
            </w:r>
          </w:p>
          <w:p w14:paraId="27C0B157" w14:textId="77777777" w:rsidR="005A1E03" w:rsidRDefault="005A1E03" w:rsidP="005A1E03">
            <w:r>
              <w:t>I9</w:t>
            </w:r>
          </w:p>
          <w:p w14:paraId="266024AF" w14:textId="77777777" w:rsidR="005A1E03" w:rsidRDefault="005A1E03" w:rsidP="005A1E03">
            <w:r>
              <w:t>I10</w:t>
            </w:r>
          </w:p>
          <w:p w14:paraId="516C0B64" w14:textId="77777777" w:rsidR="005A1E03" w:rsidRDefault="005A1E03" w:rsidP="005A1E03">
            <w:r>
              <w:t>I11</w:t>
            </w:r>
          </w:p>
          <w:p w14:paraId="38FDCF8C" w14:textId="77777777" w:rsidR="005A1E03" w:rsidRDefault="005A1E03" w:rsidP="005A1E03">
            <w:r>
              <w:t>I12</w:t>
            </w:r>
          </w:p>
          <w:p w14:paraId="7C100DFD" w14:textId="77777777" w:rsidR="005A1E03" w:rsidRDefault="005A1E03" w:rsidP="005A1E03">
            <w:r>
              <w:t>I13</w:t>
            </w:r>
          </w:p>
          <w:p w14:paraId="0EF5A4D7" w14:textId="77777777" w:rsidR="005A1E03" w:rsidRDefault="005A1E03" w:rsidP="005A1E03">
            <w:r>
              <w:t>I14</w:t>
            </w:r>
          </w:p>
          <w:p w14:paraId="00C17E63" w14:textId="77777777" w:rsidR="005A1E03" w:rsidRDefault="005A1E03" w:rsidP="005A1E03">
            <w:r>
              <w:t>A1</w:t>
            </w:r>
          </w:p>
          <w:p w14:paraId="1A1A4ADF" w14:textId="77777777" w:rsidR="005A1E03" w:rsidRDefault="005A1E03" w:rsidP="005A1E03">
            <w:r>
              <w:t>A2</w:t>
            </w:r>
          </w:p>
          <w:p w14:paraId="7DB71B9C" w14:textId="77777777" w:rsidR="005A1E03" w:rsidRDefault="005A1E03" w:rsidP="005A1E03">
            <w:r>
              <w:t>A3</w:t>
            </w:r>
          </w:p>
          <w:p w14:paraId="74AB29C4" w14:textId="77777777" w:rsidR="005A1E03" w:rsidRDefault="005A1E03" w:rsidP="005A1E03">
            <w:r>
              <w:t>K1</w:t>
            </w:r>
          </w:p>
          <w:p w14:paraId="656E309F" w14:textId="77777777" w:rsidR="005A1E03" w:rsidRDefault="005A1E03" w:rsidP="005A1E03">
            <w:r>
              <w:t>K2</w:t>
            </w:r>
          </w:p>
          <w:p w14:paraId="4F4C3DAB" w14:textId="77777777" w:rsidR="005A1E03" w:rsidRDefault="005A1E03" w:rsidP="005A1E03">
            <w:r>
              <w:t>K3</w:t>
            </w:r>
          </w:p>
          <w:p w14:paraId="3AE6B744" w14:textId="77777777" w:rsidR="005A1E03" w:rsidRDefault="005A1E03" w:rsidP="005A1E03">
            <w:r>
              <w:t>E1</w:t>
            </w:r>
          </w:p>
          <w:p w14:paraId="401185FE" w14:textId="77777777" w:rsidR="005A1E03" w:rsidRDefault="005A1E03" w:rsidP="005A1E03">
            <w:r>
              <w:t>E2</w:t>
            </w:r>
          </w:p>
        </w:tc>
        <w:tc>
          <w:tcPr>
            <w:tcW w:w="6521" w:type="dxa"/>
          </w:tcPr>
          <w:p w14:paraId="7B4E3664" w14:textId="77777777" w:rsidR="005A1E03" w:rsidRDefault="005A1E03" w:rsidP="005A1E03">
            <w:r>
              <w:t xml:space="preserve">SYTUACJA </w:t>
            </w:r>
          </w:p>
          <w:p w14:paraId="0289815C" w14:textId="77777777" w:rsidR="005A1E03" w:rsidRDefault="005A1E03" w:rsidP="005A1E03">
            <w:r>
              <w:t>RZUT PIWNICY</w:t>
            </w:r>
          </w:p>
          <w:p w14:paraId="7034509B" w14:textId="77777777" w:rsidR="005A1E03" w:rsidRDefault="005A1E03" w:rsidP="005A1E03">
            <w:r>
              <w:t>RZUT PRZYZIEMIA</w:t>
            </w:r>
          </w:p>
          <w:p w14:paraId="22052E44" w14:textId="77777777" w:rsidR="005A1E03" w:rsidRDefault="005A1E03" w:rsidP="005A1E03">
            <w:r>
              <w:t>RZUT POZIOMU 0,5</w:t>
            </w:r>
          </w:p>
          <w:p w14:paraId="3BCCBD19" w14:textId="77777777" w:rsidR="005A1E03" w:rsidRDefault="005A1E03" w:rsidP="005A1E03">
            <w:r>
              <w:t>RZUT POZIOMU 1</w:t>
            </w:r>
          </w:p>
          <w:p w14:paraId="387F2C1E" w14:textId="77777777" w:rsidR="005A1E03" w:rsidRDefault="005A1E03" w:rsidP="005A1E03">
            <w:r>
              <w:t>RZUT POZIOMU 2</w:t>
            </w:r>
          </w:p>
          <w:p w14:paraId="01CC520B" w14:textId="77777777" w:rsidR="005A1E03" w:rsidRDefault="005A1E03" w:rsidP="005A1E03">
            <w:r>
              <w:t>RZUT POZIOMU 3</w:t>
            </w:r>
          </w:p>
          <w:p w14:paraId="16742CFE" w14:textId="77777777" w:rsidR="005A1E03" w:rsidRDefault="005A1E03" w:rsidP="005A1E03">
            <w:r>
              <w:t>RZUT POZIOMU 4</w:t>
            </w:r>
          </w:p>
          <w:p w14:paraId="01EEBA36" w14:textId="77777777" w:rsidR="005A1E03" w:rsidRDefault="005A1E03" w:rsidP="005A1E03">
            <w:r>
              <w:t xml:space="preserve">RZUT POZIOMU </w:t>
            </w:r>
          </w:p>
          <w:p w14:paraId="3E6A5AFF" w14:textId="77777777" w:rsidR="005A1E03" w:rsidRDefault="005A1E03" w:rsidP="005A1E03">
            <w:r>
              <w:t>RZUT TARASU WIDOKOWEGO</w:t>
            </w:r>
          </w:p>
          <w:p w14:paraId="1131B704" w14:textId="77777777" w:rsidR="005A1E03" w:rsidRDefault="005A1E03" w:rsidP="005A1E03">
            <w:r>
              <w:t>RZUT DACHU</w:t>
            </w:r>
          </w:p>
          <w:p w14:paraId="3B46DEC8" w14:textId="77777777" w:rsidR="005A1E03" w:rsidRDefault="005A1E03" w:rsidP="005A1E03">
            <w:r>
              <w:t>PRZEKRÓJ 1-1</w:t>
            </w:r>
          </w:p>
          <w:p w14:paraId="28DD7FB1" w14:textId="77777777" w:rsidR="005A1E03" w:rsidRDefault="005A1E03" w:rsidP="005A1E03">
            <w:r>
              <w:t>SCHODY ZEWNĘTRZNE</w:t>
            </w:r>
          </w:p>
          <w:p w14:paraId="54786564" w14:textId="77777777" w:rsidR="005A1E03" w:rsidRDefault="005A1E03" w:rsidP="005A1E03">
            <w:r>
              <w:t>ELEWACJE</w:t>
            </w:r>
          </w:p>
          <w:p w14:paraId="29D6A118" w14:textId="77777777" w:rsidR="005A1E03" w:rsidRDefault="005A1E03" w:rsidP="005A1E03">
            <w:r>
              <w:t>ELEWACJE</w:t>
            </w:r>
          </w:p>
          <w:p w14:paraId="29EEE18C" w14:textId="77777777" w:rsidR="005A1E03" w:rsidRDefault="005A1E03" w:rsidP="005A1E03">
            <w:r>
              <w:t>ELEWACJE</w:t>
            </w:r>
          </w:p>
          <w:p w14:paraId="4C4F8ACE" w14:textId="77777777" w:rsidR="005A1E03" w:rsidRDefault="005A1E03" w:rsidP="005A1E03">
            <w:r>
              <w:t>ELEWACJE</w:t>
            </w:r>
          </w:p>
          <w:p w14:paraId="228CDD99" w14:textId="77777777" w:rsidR="005A1E03" w:rsidRDefault="005A1E03" w:rsidP="005A1E03">
            <w:r>
              <w:t>SCHODY ZEWNĘTRZNE</w:t>
            </w:r>
          </w:p>
          <w:p w14:paraId="111E0B7B" w14:textId="77777777" w:rsidR="005A1E03" w:rsidRDefault="005A1E03" w:rsidP="005A1E03">
            <w:r>
              <w:t>SZCZEGÓŁY KONSTRUKCYJNE BIEGU SCHODOWEGO B1</w:t>
            </w:r>
          </w:p>
          <w:p w14:paraId="48AB1971" w14:textId="77777777" w:rsidR="005A1E03" w:rsidRDefault="005A1E03" w:rsidP="005A1E03">
            <w:r>
              <w:t>SZCZEGÓŁY KONSTRUKCYJNE BIEGU SCHODOWEGO B2</w:t>
            </w:r>
          </w:p>
          <w:p w14:paraId="66FBE0E3" w14:textId="77777777" w:rsidR="005A1E03" w:rsidRDefault="005A1E03" w:rsidP="005A1E03">
            <w:r>
              <w:t>SZCZEGÓŁY WZMOCNIENIA SKLEPIENIA MUROWANEGO WIEŻY</w:t>
            </w:r>
          </w:p>
          <w:p w14:paraId="67EF4053" w14:textId="77777777" w:rsidR="005A1E03" w:rsidRDefault="00270BCB" w:rsidP="005A1E03">
            <w:r>
              <w:t>RZUT PRZYZIEMIA LOKALIZACJA SZAFKI KABLOWEJ</w:t>
            </w:r>
          </w:p>
          <w:p w14:paraId="6083A484" w14:textId="77777777" w:rsidR="005A1E03" w:rsidRDefault="00270BCB" w:rsidP="005A1E03">
            <w:r>
              <w:t>SZADKA KABLOWA SCHEMAT INSTALACJI EEKTRYCZNYCH</w:t>
            </w:r>
          </w:p>
        </w:tc>
        <w:tc>
          <w:tcPr>
            <w:tcW w:w="2867" w:type="dxa"/>
          </w:tcPr>
          <w:p w14:paraId="354B392A" w14:textId="77777777" w:rsidR="005A1E03" w:rsidRDefault="005A1E03" w:rsidP="005A1E03">
            <w:r>
              <w:t>1:250</w:t>
            </w:r>
          </w:p>
          <w:p w14:paraId="21DCD89A" w14:textId="77777777" w:rsidR="005A1E03" w:rsidRDefault="005A1E03" w:rsidP="005A1E03">
            <w:r>
              <w:t>1:75</w:t>
            </w:r>
          </w:p>
          <w:p w14:paraId="306E4557" w14:textId="77777777" w:rsidR="005A1E03" w:rsidRDefault="005A1E03" w:rsidP="005A1E03">
            <w:r>
              <w:t>1:75</w:t>
            </w:r>
          </w:p>
          <w:p w14:paraId="1166F9B1" w14:textId="77777777" w:rsidR="005A1E03" w:rsidRDefault="005A1E03" w:rsidP="005A1E03">
            <w:r>
              <w:t>1:75</w:t>
            </w:r>
          </w:p>
          <w:p w14:paraId="3685C209" w14:textId="77777777" w:rsidR="005A1E03" w:rsidRDefault="005A1E03" w:rsidP="005A1E03">
            <w:r>
              <w:t>1:75</w:t>
            </w:r>
          </w:p>
          <w:p w14:paraId="447198BA" w14:textId="77777777" w:rsidR="005A1E03" w:rsidRDefault="005A1E03" w:rsidP="005A1E03">
            <w:r>
              <w:t>1:75</w:t>
            </w:r>
          </w:p>
          <w:p w14:paraId="54FD0005" w14:textId="77777777" w:rsidR="005A1E03" w:rsidRDefault="005A1E03" w:rsidP="005A1E03">
            <w:r>
              <w:t>1:75</w:t>
            </w:r>
          </w:p>
          <w:p w14:paraId="08F6A19A" w14:textId="77777777" w:rsidR="005A1E03" w:rsidRDefault="005A1E03" w:rsidP="005A1E03">
            <w:r>
              <w:t>1:75</w:t>
            </w:r>
          </w:p>
          <w:p w14:paraId="78A245FE" w14:textId="77777777" w:rsidR="005A1E03" w:rsidRDefault="005A1E03" w:rsidP="005A1E03">
            <w:r>
              <w:t>1:75</w:t>
            </w:r>
          </w:p>
          <w:p w14:paraId="04641232" w14:textId="77777777" w:rsidR="005A1E03" w:rsidRDefault="005A1E03" w:rsidP="005A1E03">
            <w:r>
              <w:t>1:75</w:t>
            </w:r>
          </w:p>
          <w:p w14:paraId="0E1AB174" w14:textId="77777777" w:rsidR="005A1E03" w:rsidRDefault="005A1E03" w:rsidP="005A1E03">
            <w:r>
              <w:t>1:75</w:t>
            </w:r>
          </w:p>
          <w:p w14:paraId="311665D7" w14:textId="77777777" w:rsidR="005A1E03" w:rsidRDefault="005A1E03" w:rsidP="005A1E03">
            <w:r>
              <w:t>1:150</w:t>
            </w:r>
          </w:p>
          <w:p w14:paraId="434DB382" w14:textId="77777777" w:rsidR="005A1E03" w:rsidRDefault="005A1E03" w:rsidP="005A1E03">
            <w:r>
              <w:t>1:100</w:t>
            </w:r>
          </w:p>
          <w:p w14:paraId="16EC6A3B" w14:textId="77777777" w:rsidR="005A1E03" w:rsidRDefault="005A1E03" w:rsidP="005A1E03">
            <w:r>
              <w:t>1:150</w:t>
            </w:r>
          </w:p>
          <w:p w14:paraId="06B41169" w14:textId="77777777" w:rsidR="005A1E03" w:rsidRDefault="005A1E03" w:rsidP="005A1E03">
            <w:r>
              <w:t>1:150</w:t>
            </w:r>
          </w:p>
          <w:p w14:paraId="450C908F" w14:textId="77777777" w:rsidR="005A1E03" w:rsidRDefault="005A1E03" w:rsidP="005A1E03">
            <w:r>
              <w:t>1:150</w:t>
            </w:r>
          </w:p>
          <w:p w14:paraId="0E128642" w14:textId="77777777" w:rsidR="005A1E03" w:rsidRDefault="005A1E03" w:rsidP="005A1E03">
            <w:r>
              <w:t>1:150</w:t>
            </w:r>
          </w:p>
          <w:p w14:paraId="77B55050" w14:textId="77777777" w:rsidR="005A1E03" w:rsidRDefault="005A1E03" w:rsidP="005A1E03">
            <w:r>
              <w:t>1:100</w:t>
            </w:r>
          </w:p>
          <w:p w14:paraId="01D71210" w14:textId="77777777" w:rsidR="005A1E03" w:rsidRDefault="005A1E03" w:rsidP="005A1E03">
            <w:r>
              <w:t>1:50 / 1:20 / 1:10</w:t>
            </w:r>
          </w:p>
          <w:p w14:paraId="32DCB32D" w14:textId="77777777" w:rsidR="005A1E03" w:rsidRDefault="005A1E03" w:rsidP="005A1E03">
            <w:r>
              <w:t>1:50 / 1:20 / 1:10</w:t>
            </w:r>
          </w:p>
          <w:p w14:paraId="57D28424" w14:textId="77777777" w:rsidR="005A1E03" w:rsidRDefault="005A1E03" w:rsidP="005A1E03">
            <w:r>
              <w:t>1:50</w:t>
            </w:r>
          </w:p>
          <w:p w14:paraId="42242BCD" w14:textId="77777777" w:rsidR="00270BCB" w:rsidRDefault="00270BCB" w:rsidP="005A1E03">
            <w:r>
              <w:t>1:75</w:t>
            </w:r>
          </w:p>
        </w:tc>
      </w:tr>
      <w:tr w:rsidR="005A1E03" w14:paraId="18C4149A" w14:textId="77777777" w:rsidTr="00270BCB">
        <w:tc>
          <w:tcPr>
            <w:tcW w:w="675" w:type="dxa"/>
          </w:tcPr>
          <w:p w14:paraId="260BBAC6" w14:textId="77777777" w:rsidR="005A1E03" w:rsidRDefault="005A1E03" w:rsidP="005A1E03"/>
        </w:tc>
        <w:tc>
          <w:tcPr>
            <w:tcW w:w="6521" w:type="dxa"/>
          </w:tcPr>
          <w:p w14:paraId="2B090EEE" w14:textId="77777777" w:rsidR="005A1E03" w:rsidRDefault="005A1E03" w:rsidP="005A1E03"/>
        </w:tc>
        <w:tc>
          <w:tcPr>
            <w:tcW w:w="2867" w:type="dxa"/>
          </w:tcPr>
          <w:p w14:paraId="158E8D01" w14:textId="77777777" w:rsidR="005A1E03" w:rsidRDefault="005A1E03" w:rsidP="005A1E03"/>
        </w:tc>
      </w:tr>
      <w:tr w:rsidR="005A1E03" w14:paraId="461FF65C" w14:textId="77777777" w:rsidTr="00270BCB">
        <w:tc>
          <w:tcPr>
            <w:tcW w:w="675" w:type="dxa"/>
          </w:tcPr>
          <w:p w14:paraId="355720BD" w14:textId="77777777" w:rsidR="005A1E03" w:rsidRDefault="005A1E03" w:rsidP="005A1E03"/>
        </w:tc>
        <w:tc>
          <w:tcPr>
            <w:tcW w:w="6521" w:type="dxa"/>
          </w:tcPr>
          <w:p w14:paraId="6A8FCB1C" w14:textId="77777777" w:rsidR="005A1E03" w:rsidRDefault="005A1E03" w:rsidP="005A1E03"/>
        </w:tc>
        <w:tc>
          <w:tcPr>
            <w:tcW w:w="2867" w:type="dxa"/>
          </w:tcPr>
          <w:p w14:paraId="296FEE91" w14:textId="77777777" w:rsidR="005A1E03" w:rsidRDefault="005A1E03" w:rsidP="005A1E03"/>
        </w:tc>
      </w:tr>
      <w:tr w:rsidR="005A1E03" w14:paraId="4035B234" w14:textId="77777777" w:rsidTr="00270BCB">
        <w:tc>
          <w:tcPr>
            <w:tcW w:w="675" w:type="dxa"/>
          </w:tcPr>
          <w:p w14:paraId="533AFE6A" w14:textId="77777777" w:rsidR="005A1E03" w:rsidRDefault="005A1E03" w:rsidP="005A1E03"/>
        </w:tc>
        <w:tc>
          <w:tcPr>
            <w:tcW w:w="6521" w:type="dxa"/>
          </w:tcPr>
          <w:p w14:paraId="193EFDEE" w14:textId="77777777" w:rsidR="005A1E03" w:rsidRDefault="005A1E03" w:rsidP="005A1E03"/>
        </w:tc>
        <w:tc>
          <w:tcPr>
            <w:tcW w:w="2867" w:type="dxa"/>
          </w:tcPr>
          <w:p w14:paraId="20A049A3" w14:textId="77777777" w:rsidR="005A1E03" w:rsidRDefault="005A1E03" w:rsidP="005A1E03"/>
        </w:tc>
      </w:tr>
      <w:tr w:rsidR="005A1E03" w14:paraId="1B5749D4" w14:textId="77777777" w:rsidTr="00270BCB">
        <w:tc>
          <w:tcPr>
            <w:tcW w:w="675" w:type="dxa"/>
          </w:tcPr>
          <w:p w14:paraId="67025360" w14:textId="77777777" w:rsidR="005A1E03" w:rsidRDefault="005A1E03" w:rsidP="005A1E03"/>
        </w:tc>
        <w:tc>
          <w:tcPr>
            <w:tcW w:w="6521" w:type="dxa"/>
          </w:tcPr>
          <w:p w14:paraId="5F456596" w14:textId="77777777" w:rsidR="005A1E03" w:rsidRDefault="005A1E03" w:rsidP="005A1E03"/>
        </w:tc>
        <w:tc>
          <w:tcPr>
            <w:tcW w:w="2867" w:type="dxa"/>
          </w:tcPr>
          <w:p w14:paraId="045711EC" w14:textId="77777777" w:rsidR="005A1E03" w:rsidRDefault="005A1E03" w:rsidP="005A1E03"/>
        </w:tc>
      </w:tr>
      <w:tr w:rsidR="005A1E03" w14:paraId="01B8390F" w14:textId="77777777" w:rsidTr="00270BCB">
        <w:tc>
          <w:tcPr>
            <w:tcW w:w="675" w:type="dxa"/>
          </w:tcPr>
          <w:p w14:paraId="7EB7FB3D" w14:textId="77777777" w:rsidR="005A1E03" w:rsidRDefault="005A1E03" w:rsidP="005A1E03"/>
        </w:tc>
        <w:tc>
          <w:tcPr>
            <w:tcW w:w="6521" w:type="dxa"/>
          </w:tcPr>
          <w:p w14:paraId="732E6052" w14:textId="77777777" w:rsidR="005A1E03" w:rsidRDefault="005A1E03" w:rsidP="005A1E03"/>
        </w:tc>
        <w:tc>
          <w:tcPr>
            <w:tcW w:w="2867" w:type="dxa"/>
          </w:tcPr>
          <w:p w14:paraId="55323215" w14:textId="77777777" w:rsidR="005A1E03" w:rsidRDefault="005A1E03" w:rsidP="005A1E03"/>
        </w:tc>
      </w:tr>
      <w:tr w:rsidR="005A1E03" w14:paraId="317EE6B7" w14:textId="77777777" w:rsidTr="00270BCB">
        <w:tc>
          <w:tcPr>
            <w:tcW w:w="675" w:type="dxa"/>
          </w:tcPr>
          <w:p w14:paraId="1371975E" w14:textId="77777777" w:rsidR="005A1E03" w:rsidRDefault="005A1E03" w:rsidP="005A1E03"/>
        </w:tc>
        <w:tc>
          <w:tcPr>
            <w:tcW w:w="6521" w:type="dxa"/>
          </w:tcPr>
          <w:p w14:paraId="07C8BD5B" w14:textId="77777777" w:rsidR="005A1E03" w:rsidRDefault="005A1E03" w:rsidP="005A1E03"/>
        </w:tc>
        <w:tc>
          <w:tcPr>
            <w:tcW w:w="2867" w:type="dxa"/>
          </w:tcPr>
          <w:p w14:paraId="3B150C1F" w14:textId="77777777" w:rsidR="005A1E03" w:rsidRDefault="005A1E03" w:rsidP="005A1E03"/>
        </w:tc>
      </w:tr>
      <w:tr w:rsidR="005A1E03" w14:paraId="76AF0B1E" w14:textId="77777777" w:rsidTr="00270BCB">
        <w:tc>
          <w:tcPr>
            <w:tcW w:w="675" w:type="dxa"/>
          </w:tcPr>
          <w:p w14:paraId="6C65D212" w14:textId="77777777" w:rsidR="005A1E03" w:rsidRDefault="005A1E03" w:rsidP="005A1E03"/>
        </w:tc>
        <w:tc>
          <w:tcPr>
            <w:tcW w:w="6521" w:type="dxa"/>
          </w:tcPr>
          <w:p w14:paraId="1938E358" w14:textId="77777777" w:rsidR="005A1E03" w:rsidRDefault="005A1E03" w:rsidP="005A1E03"/>
        </w:tc>
        <w:tc>
          <w:tcPr>
            <w:tcW w:w="2867" w:type="dxa"/>
          </w:tcPr>
          <w:p w14:paraId="3676628A" w14:textId="77777777" w:rsidR="005A1E03" w:rsidRDefault="005A1E03" w:rsidP="005A1E03"/>
        </w:tc>
      </w:tr>
    </w:tbl>
    <w:p w14:paraId="344A6693" w14:textId="77777777" w:rsidR="005A1E03" w:rsidRPr="0041772A" w:rsidRDefault="005A1E03" w:rsidP="005A1E03"/>
    <w:p w14:paraId="254DE5CD" w14:textId="77777777" w:rsidR="004826A3" w:rsidRDefault="004826A3" w:rsidP="005D6DF9">
      <w:pPr>
        <w:pStyle w:val="NAGWEK0"/>
        <w:widowControl w:val="0"/>
        <w:ind w:firstLine="426"/>
        <w:rPr>
          <w:sz w:val="28"/>
        </w:rPr>
      </w:pPr>
      <w:bookmarkStart w:id="2" w:name="_Toc141341222"/>
      <w:bookmarkStart w:id="3" w:name="_Toc141781212"/>
      <w:bookmarkStart w:id="4" w:name="_Toc141784004"/>
    </w:p>
    <w:p w14:paraId="3875BF7E" w14:textId="77777777" w:rsidR="004826A3" w:rsidRDefault="004826A3" w:rsidP="005D6DF9">
      <w:pPr>
        <w:pStyle w:val="NAGWEK0"/>
        <w:widowControl w:val="0"/>
        <w:ind w:firstLine="426"/>
        <w:rPr>
          <w:sz w:val="28"/>
        </w:rPr>
      </w:pPr>
    </w:p>
    <w:p w14:paraId="18400C55" w14:textId="77777777" w:rsidR="004826A3" w:rsidRDefault="004826A3" w:rsidP="005D6DF9">
      <w:pPr>
        <w:pStyle w:val="NAGWEK0"/>
        <w:widowControl w:val="0"/>
        <w:ind w:firstLine="426"/>
        <w:rPr>
          <w:sz w:val="28"/>
        </w:rPr>
      </w:pPr>
    </w:p>
    <w:p w14:paraId="6C25DE43" w14:textId="77777777" w:rsidR="004826A3" w:rsidRDefault="004826A3" w:rsidP="00270BCB">
      <w:pPr>
        <w:pStyle w:val="NAGWEK0"/>
        <w:widowControl w:val="0"/>
        <w:jc w:val="both"/>
        <w:rPr>
          <w:sz w:val="28"/>
        </w:rPr>
      </w:pPr>
    </w:p>
    <w:p w14:paraId="03CC91D3" w14:textId="77777777" w:rsidR="00B16C40" w:rsidRPr="0038561C" w:rsidRDefault="0041772A" w:rsidP="005D6DF9">
      <w:pPr>
        <w:pStyle w:val="NAGWEK0"/>
        <w:widowControl w:val="0"/>
        <w:ind w:firstLine="426"/>
        <w:rPr>
          <w:sz w:val="28"/>
        </w:rPr>
      </w:pPr>
      <w:bookmarkStart w:id="5" w:name="_Toc187234652"/>
      <w:r w:rsidRPr="0038561C">
        <w:rPr>
          <w:sz w:val="28"/>
        </w:rPr>
        <w:t>OPIS TECHNICZNY</w:t>
      </w:r>
      <w:bookmarkEnd w:id="2"/>
      <w:bookmarkEnd w:id="3"/>
      <w:bookmarkEnd w:id="4"/>
      <w:bookmarkEnd w:id="5"/>
    </w:p>
    <w:p w14:paraId="5A030B44" w14:textId="77777777" w:rsidR="0041772A" w:rsidRPr="0038561C" w:rsidRDefault="00044422" w:rsidP="005D6DF9">
      <w:pPr>
        <w:widowControl w:val="0"/>
        <w:ind w:firstLine="426"/>
        <w:jc w:val="center"/>
        <w:rPr>
          <w:lang w:eastAsia="en-US"/>
        </w:rPr>
      </w:pPr>
      <w:r w:rsidRPr="0038561C">
        <w:rPr>
          <w:b/>
          <w:szCs w:val="22"/>
          <w:lang w:eastAsia="en-US"/>
        </w:rPr>
        <w:t>PROJEKT ARCHITEKTONICZNO-BUDOWLANY</w:t>
      </w:r>
    </w:p>
    <w:p w14:paraId="41D411B6" w14:textId="77777777" w:rsidR="0038561C" w:rsidRPr="0038561C" w:rsidRDefault="0038561C" w:rsidP="005D6DF9">
      <w:pPr>
        <w:widowControl w:val="0"/>
        <w:ind w:firstLine="426"/>
        <w:jc w:val="center"/>
        <w:rPr>
          <w:bCs/>
          <w:sz w:val="22"/>
          <w:szCs w:val="20"/>
          <w:lang w:eastAsia="zh-CN"/>
        </w:rPr>
      </w:pPr>
      <w:r w:rsidRPr="0038561C">
        <w:rPr>
          <w:rFonts w:eastAsia="SimSun" w:cs="Century Gothic"/>
          <w:b/>
          <w:bCs/>
          <w:kern w:val="3"/>
          <w:szCs w:val="18"/>
          <w:lang w:eastAsia="en-US" w:bidi="hi-IN"/>
        </w:rPr>
        <w:t>REMONT WIEŻY ZAMKOWEJ W GOLCZEWIE</w:t>
      </w:r>
      <w:r w:rsidRPr="0038561C">
        <w:rPr>
          <w:rFonts w:eastAsia="SimSun" w:cs="Century Gothic"/>
          <w:b/>
          <w:bCs/>
          <w:kern w:val="3"/>
          <w:szCs w:val="18"/>
          <w:lang w:eastAsia="en-US" w:bidi="hi-IN"/>
        </w:rPr>
        <w:br/>
      </w:r>
      <w:r w:rsidRPr="00716864">
        <w:rPr>
          <w:rFonts w:eastAsia="SimSun" w:cs="Century Gothic"/>
          <w:kern w:val="3"/>
          <w:szCs w:val="18"/>
          <w:lang w:eastAsia="en-US" w:bidi="hi-IN"/>
        </w:rPr>
        <w:t xml:space="preserve">NA DZ. NR </w:t>
      </w:r>
      <w:r w:rsidRPr="00716864">
        <w:rPr>
          <w:szCs w:val="18"/>
          <w:lang w:eastAsia="en-US"/>
        </w:rPr>
        <w:t>285/1</w:t>
      </w:r>
      <w:r w:rsidRPr="00716864">
        <w:rPr>
          <w:rFonts w:eastAsia="SimSun" w:cs="Century Gothic"/>
          <w:kern w:val="3"/>
          <w:szCs w:val="18"/>
          <w:lang w:eastAsia="en-US" w:bidi="hi-IN"/>
        </w:rPr>
        <w:t xml:space="preserve">, OBR. </w:t>
      </w:r>
      <w:r w:rsidRPr="00716864">
        <w:rPr>
          <w:szCs w:val="18"/>
          <w:lang w:eastAsia="en-US"/>
        </w:rPr>
        <w:t>0005 GOLCZEWO</w:t>
      </w:r>
    </w:p>
    <w:p w14:paraId="7FB83D11" w14:textId="77777777" w:rsidR="0041772A" w:rsidRPr="00B6304D" w:rsidRDefault="0041772A" w:rsidP="005D6DF9">
      <w:pPr>
        <w:widowControl w:val="0"/>
        <w:ind w:firstLine="426"/>
        <w:rPr>
          <w:color w:val="FF0000"/>
          <w:lang w:eastAsia="en-US"/>
        </w:rPr>
      </w:pPr>
    </w:p>
    <w:p w14:paraId="5A0BC017" w14:textId="77777777" w:rsidR="0041772A" w:rsidRPr="00B6304D" w:rsidRDefault="0041772A" w:rsidP="005D6DF9">
      <w:pPr>
        <w:widowControl w:val="0"/>
        <w:ind w:firstLine="426"/>
        <w:rPr>
          <w:color w:val="FF0000"/>
          <w:lang w:eastAsia="en-US"/>
        </w:rPr>
      </w:pPr>
    </w:p>
    <w:p w14:paraId="0FD52992" w14:textId="77777777" w:rsidR="0041772A" w:rsidRPr="00B6304D" w:rsidRDefault="0041772A" w:rsidP="005D6DF9">
      <w:pPr>
        <w:widowControl w:val="0"/>
        <w:ind w:firstLine="426"/>
        <w:rPr>
          <w:color w:val="FF0000"/>
        </w:rPr>
      </w:pPr>
    </w:p>
    <w:p w14:paraId="7FA87923" w14:textId="77777777" w:rsidR="00701D13" w:rsidRPr="00B6304D" w:rsidRDefault="00701D13" w:rsidP="005D6DF9">
      <w:pPr>
        <w:widowControl w:val="0"/>
        <w:ind w:firstLine="426"/>
        <w:rPr>
          <w:color w:val="FF0000"/>
        </w:rPr>
      </w:pPr>
    </w:p>
    <w:p w14:paraId="7D3C2F45" w14:textId="77777777" w:rsidR="00701D13" w:rsidRPr="00B6304D" w:rsidRDefault="00701D13" w:rsidP="005D6DF9">
      <w:pPr>
        <w:widowControl w:val="0"/>
        <w:ind w:firstLine="426"/>
        <w:rPr>
          <w:color w:val="FF0000"/>
        </w:rPr>
      </w:pPr>
    </w:p>
    <w:p w14:paraId="08EE5824" w14:textId="77777777" w:rsidR="00701D13" w:rsidRPr="00B6304D" w:rsidRDefault="00701D13" w:rsidP="005D6DF9">
      <w:pPr>
        <w:widowControl w:val="0"/>
        <w:ind w:firstLine="426"/>
        <w:rPr>
          <w:color w:val="FF0000"/>
        </w:rPr>
      </w:pPr>
    </w:p>
    <w:p w14:paraId="3AB80A1C" w14:textId="77777777" w:rsidR="00376310" w:rsidRPr="00B6304D" w:rsidRDefault="00376310" w:rsidP="005D6DF9">
      <w:pPr>
        <w:widowControl w:val="0"/>
        <w:ind w:firstLine="426"/>
        <w:rPr>
          <w:color w:val="FF0000"/>
        </w:rPr>
      </w:pPr>
    </w:p>
    <w:p w14:paraId="4168B461" w14:textId="77777777" w:rsidR="00376310" w:rsidRDefault="00376310" w:rsidP="005D6DF9">
      <w:pPr>
        <w:widowControl w:val="0"/>
        <w:ind w:firstLine="426"/>
        <w:rPr>
          <w:color w:val="FF0000"/>
        </w:rPr>
      </w:pPr>
    </w:p>
    <w:p w14:paraId="68DCCFC4" w14:textId="77777777" w:rsidR="0096598C" w:rsidRDefault="0096598C" w:rsidP="005D6DF9">
      <w:pPr>
        <w:widowControl w:val="0"/>
        <w:ind w:firstLine="426"/>
        <w:rPr>
          <w:color w:val="FF0000"/>
        </w:rPr>
      </w:pPr>
    </w:p>
    <w:p w14:paraId="7A1B8CEF" w14:textId="77777777" w:rsidR="0096598C" w:rsidRDefault="0096598C" w:rsidP="005D6DF9">
      <w:pPr>
        <w:widowControl w:val="0"/>
        <w:ind w:firstLine="426"/>
        <w:rPr>
          <w:color w:val="FF0000"/>
        </w:rPr>
      </w:pPr>
    </w:p>
    <w:p w14:paraId="0DFA9AE6" w14:textId="77777777" w:rsidR="0096598C" w:rsidRDefault="0096598C" w:rsidP="005D6DF9">
      <w:pPr>
        <w:widowControl w:val="0"/>
        <w:ind w:firstLine="426"/>
        <w:rPr>
          <w:color w:val="FF0000"/>
        </w:rPr>
      </w:pPr>
    </w:p>
    <w:p w14:paraId="62151696" w14:textId="77777777" w:rsidR="0096598C" w:rsidRDefault="0096598C" w:rsidP="005D6DF9">
      <w:pPr>
        <w:widowControl w:val="0"/>
        <w:ind w:firstLine="426"/>
        <w:rPr>
          <w:color w:val="FF0000"/>
        </w:rPr>
      </w:pPr>
    </w:p>
    <w:p w14:paraId="5E1058B3" w14:textId="77777777" w:rsidR="0096598C" w:rsidRDefault="0096598C" w:rsidP="005D6DF9">
      <w:pPr>
        <w:widowControl w:val="0"/>
        <w:ind w:firstLine="426"/>
        <w:rPr>
          <w:color w:val="FF0000"/>
        </w:rPr>
      </w:pPr>
    </w:p>
    <w:p w14:paraId="3427AD8F" w14:textId="77777777" w:rsidR="0096598C" w:rsidRDefault="0096598C" w:rsidP="005D6DF9">
      <w:pPr>
        <w:widowControl w:val="0"/>
        <w:ind w:firstLine="426"/>
        <w:rPr>
          <w:color w:val="FF0000"/>
        </w:rPr>
      </w:pPr>
    </w:p>
    <w:p w14:paraId="713A1B51" w14:textId="77777777" w:rsidR="0096598C" w:rsidRPr="00B6304D" w:rsidRDefault="0096598C" w:rsidP="005D6DF9">
      <w:pPr>
        <w:widowControl w:val="0"/>
        <w:ind w:firstLine="426"/>
        <w:rPr>
          <w:color w:val="FF0000"/>
        </w:rPr>
      </w:pPr>
    </w:p>
    <w:p w14:paraId="5D36E07E" w14:textId="77777777" w:rsidR="00376310" w:rsidRPr="00B6304D" w:rsidRDefault="00376310" w:rsidP="005D6DF9">
      <w:pPr>
        <w:widowControl w:val="0"/>
        <w:ind w:firstLine="426"/>
        <w:rPr>
          <w:color w:val="FF0000"/>
        </w:rPr>
      </w:pPr>
    </w:p>
    <w:p w14:paraId="1D4F3B89" w14:textId="77777777" w:rsidR="00701D13" w:rsidRPr="00B6304D" w:rsidRDefault="00701D13" w:rsidP="005D6DF9">
      <w:pPr>
        <w:widowControl w:val="0"/>
        <w:ind w:firstLine="426"/>
        <w:rPr>
          <w:color w:val="FF0000"/>
        </w:rPr>
      </w:pPr>
    </w:p>
    <w:p w14:paraId="03ABB09E" w14:textId="77777777" w:rsidR="0041772A" w:rsidRPr="0038561C" w:rsidRDefault="00C64D2B" w:rsidP="005D6DF9">
      <w:pPr>
        <w:pStyle w:val="Nagwek1"/>
        <w:widowControl w:val="0"/>
        <w:ind w:firstLine="426"/>
      </w:pPr>
      <w:bookmarkStart w:id="6" w:name="_Toc187234653"/>
      <w:r w:rsidRPr="0038561C">
        <w:t>INWESTOR</w:t>
      </w:r>
      <w:bookmarkEnd w:id="6"/>
    </w:p>
    <w:p w14:paraId="6CA35990" w14:textId="77777777" w:rsidR="003E651D" w:rsidRPr="00760C96" w:rsidRDefault="0038561C" w:rsidP="005D6DF9">
      <w:pPr>
        <w:widowControl w:val="0"/>
        <w:ind w:firstLine="426"/>
        <w:jc w:val="left"/>
        <w:rPr>
          <w:bCs/>
          <w:sz w:val="18"/>
          <w:szCs w:val="18"/>
          <w:lang w:eastAsia="en-US"/>
        </w:rPr>
      </w:pPr>
      <w:bookmarkStart w:id="7" w:name="_Hlk162264980"/>
      <w:r w:rsidRPr="00760C96">
        <w:rPr>
          <w:bCs/>
          <w:sz w:val="18"/>
          <w:szCs w:val="18"/>
          <w:lang w:eastAsia="en-US"/>
        </w:rPr>
        <w:t>GMINA GOLCZEWO</w:t>
      </w:r>
    </w:p>
    <w:p w14:paraId="51AFE40B" w14:textId="77777777" w:rsidR="0038561C" w:rsidRPr="00760C96" w:rsidRDefault="0038561C" w:rsidP="005D6DF9">
      <w:pPr>
        <w:ind w:firstLine="426"/>
        <w:rPr>
          <w:bCs/>
          <w:sz w:val="18"/>
          <w:szCs w:val="18"/>
          <w:lang w:eastAsia="en-US"/>
        </w:rPr>
      </w:pPr>
      <w:r w:rsidRPr="00760C96">
        <w:rPr>
          <w:bCs/>
          <w:sz w:val="18"/>
          <w:szCs w:val="18"/>
          <w:lang w:eastAsia="en-US"/>
        </w:rPr>
        <w:t>UL</w:t>
      </w:r>
      <w:r w:rsidR="003E651D" w:rsidRPr="00760C96">
        <w:rPr>
          <w:bCs/>
          <w:sz w:val="18"/>
          <w:szCs w:val="18"/>
          <w:lang w:eastAsia="en-US"/>
        </w:rPr>
        <w:t xml:space="preserve">. </w:t>
      </w:r>
      <w:r w:rsidR="00760C96" w:rsidRPr="00760C96">
        <w:rPr>
          <w:bCs/>
          <w:sz w:val="18"/>
          <w:szCs w:val="18"/>
          <w:lang w:eastAsia="en-US"/>
        </w:rPr>
        <w:t>ZWYCIĘSTWA</w:t>
      </w:r>
      <w:r w:rsidR="003E651D" w:rsidRPr="00760C96">
        <w:rPr>
          <w:bCs/>
          <w:sz w:val="18"/>
          <w:szCs w:val="18"/>
          <w:lang w:eastAsia="en-US"/>
        </w:rPr>
        <w:t xml:space="preserve"> 2</w:t>
      </w:r>
      <w:r w:rsidR="00760C96" w:rsidRPr="00760C96">
        <w:rPr>
          <w:bCs/>
          <w:sz w:val="18"/>
          <w:szCs w:val="18"/>
          <w:lang w:eastAsia="en-US"/>
        </w:rPr>
        <w:t>3</w:t>
      </w:r>
      <w:r w:rsidR="003E651D" w:rsidRPr="00760C96">
        <w:rPr>
          <w:bCs/>
          <w:sz w:val="18"/>
          <w:szCs w:val="18"/>
          <w:lang w:eastAsia="en-US"/>
        </w:rPr>
        <w:t xml:space="preserve">, </w:t>
      </w:r>
    </w:p>
    <w:p w14:paraId="63CC6837" w14:textId="77777777" w:rsidR="003E651D" w:rsidRPr="00760C96" w:rsidRDefault="003E651D" w:rsidP="005D6DF9">
      <w:pPr>
        <w:ind w:firstLine="426"/>
        <w:rPr>
          <w:bCs/>
        </w:rPr>
      </w:pPr>
      <w:r w:rsidRPr="00760C96">
        <w:rPr>
          <w:bCs/>
          <w:sz w:val="18"/>
          <w:szCs w:val="18"/>
          <w:lang w:eastAsia="en-US"/>
        </w:rPr>
        <w:t>72-</w:t>
      </w:r>
      <w:r w:rsidR="00760C96" w:rsidRPr="00760C96">
        <w:rPr>
          <w:bCs/>
          <w:sz w:val="18"/>
          <w:szCs w:val="18"/>
          <w:lang w:eastAsia="en-US"/>
        </w:rPr>
        <w:t>4</w:t>
      </w:r>
      <w:r w:rsidRPr="00760C96">
        <w:rPr>
          <w:bCs/>
          <w:sz w:val="18"/>
          <w:szCs w:val="18"/>
          <w:lang w:eastAsia="en-US"/>
        </w:rPr>
        <w:t xml:space="preserve">10 </w:t>
      </w:r>
      <w:r w:rsidR="00760C96" w:rsidRPr="00760C96">
        <w:rPr>
          <w:bCs/>
          <w:sz w:val="18"/>
          <w:szCs w:val="18"/>
          <w:lang w:eastAsia="en-US"/>
        </w:rPr>
        <w:t>GOLCZEWO</w:t>
      </w:r>
    </w:p>
    <w:p w14:paraId="33C6E73D" w14:textId="77777777" w:rsidR="0041772A" w:rsidRPr="006D46C7" w:rsidRDefault="0041772A" w:rsidP="005D6DF9">
      <w:pPr>
        <w:pStyle w:val="Nagwek1"/>
        <w:widowControl w:val="0"/>
        <w:ind w:firstLine="426"/>
      </w:pPr>
      <w:bookmarkStart w:id="8" w:name="_Toc75255686"/>
      <w:bookmarkStart w:id="9" w:name="_Toc76376356"/>
      <w:bookmarkStart w:id="10" w:name="_Toc79562693"/>
      <w:bookmarkStart w:id="11" w:name="_Toc79575218"/>
      <w:bookmarkStart w:id="12" w:name="_Toc141341224"/>
      <w:bookmarkStart w:id="13" w:name="_Toc141781214"/>
      <w:bookmarkStart w:id="14" w:name="_Toc141784006"/>
      <w:bookmarkStart w:id="15" w:name="_Toc187234654"/>
      <w:bookmarkEnd w:id="7"/>
      <w:r w:rsidRPr="006D46C7">
        <w:t>PRZEDMIOT I CEL OPRACOWANIA</w:t>
      </w:r>
      <w:bookmarkEnd w:id="8"/>
      <w:bookmarkEnd w:id="9"/>
      <w:bookmarkEnd w:id="10"/>
      <w:bookmarkEnd w:id="11"/>
      <w:bookmarkEnd w:id="12"/>
      <w:bookmarkEnd w:id="13"/>
      <w:bookmarkEnd w:id="14"/>
      <w:bookmarkEnd w:id="15"/>
    </w:p>
    <w:p w14:paraId="70A1E028" w14:textId="77777777" w:rsidR="00B206C5" w:rsidRDefault="00044422" w:rsidP="005D6DF9">
      <w:pPr>
        <w:ind w:firstLine="426"/>
      </w:pPr>
      <w:r w:rsidRPr="006D46C7">
        <w:t xml:space="preserve">Przedmiotem niniejszego opracowania jest </w:t>
      </w:r>
      <w:r w:rsidRPr="006D46C7">
        <w:rPr>
          <w:b/>
        </w:rPr>
        <w:t>projekt architektoniczno-budowlany</w:t>
      </w:r>
      <w:r w:rsidRPr="006D46C7">
        <w:t xml:space="preserve"> </w:t>
      </w:r>
      <w:r w:rsidR="00B206C5" w:rsidRPr="006D46C7">
        <w:rPr>
          <w:szCs w:val="20"/>
        </w:rPr>
        <w:t>inwestycji polegającej na remoncie wieży</w:t>
      </w:r>
      <w:r w:rsidR="0038561C" w:rsidRPr="006D46C7">
        <w:rPr>
          <w:szCs w:val="20"/>
        </w:rPr>
        <w:t xml:space="preserve"> zamkowej</w:t>
      </w:r>
      <w:r w:rsidR="00B206C5" w:rsidRPr="006D46C7">
        <w:rPr>
          <w:szCs w:val="20"/>
        </w:rPr>
        <w:t xml:space="preserve"> zlokalizowane</w:t>
      </w:r>
      <w:r w:rsidR="00760C96" w:rsidRPr="006D46C7">
        <w:rPr>
          <w:szCs w:val="20"/>
        </w:rPr>
        <w:t>j</w:t>
      </w:r>
      <w:r w:rsidR="00B206C5" w:rsidRPr="006D46C7">
        <w:rPr>
          <w:szCs w:val="20"/>
        </w:rPr>
        <w:t xml:space="preserve"> przy ul. </w:t>
      </w:r>
      <w:r w:rsidR="00760C96" w:rsidRPr="006D46C7">
        <w:rPr>
          <w:szCs w:val="20"/>
        </w:rPr>
        <w:t>Zwycięstwa w Golczewie</w:t>
      </w:r>
      <w:r w:rsidR="00B206C5" w:rsidRPr="006D46C7">
        <w:rPr>
          <w:szCs w:val="20"/>
        </w:rPr>
        <w:t xml:space="preserve">. </w:t>
      </w:r>
      <w:r w:rsidR="00B206C5" w:rsidRPr="006D46C7">
        <w:t xml:space="preserve">Obiekt jest wpisany do rejestru zabytków pod nr </w:t>
      </w:r>
      <w:bookmarkStart w:id="16" w:name="_Hlk162265247"/>
      <w:r w:rsidR="00760C96" w:rsidRPr="006D46C7">
        <w:t>A 1313</w:t>
      </w:r>
      <w:r w:rsidR="00B206C5" w:rsidRPr="006D46C7">
        <w:t xml:space="preserve">, decyzja z dnia </w:t>
      </w:r>
      <w:r w:rsidR="00760C96" w:rsidRPr="006D46C7">
        <w:t>12</w:t>
      </w:r>
      <w:r w:rsidR="00B206C5" w:rsidRPr="006D46C7">
        <w:t>.09.</w:t>
      </w:r>
      <w:r w:rsidR="00760C96" w:rsidRPr="006D46C7">
        <w:t>1958</w:t>
      </w:r>
      <w:r w:rsidR="00B206C5" w:rsidRPr="006D46C7">
        <w:t xml:space="preserve">. </w:t>
      </w:r>
      <w:bookmarkEnd w:id="16"/>
    </w:p>
    <w:p w14:paraId="0D2145F0" w14:textId="77777777" w:rsidR="006D46C7" w:rsidRPr="006D46C7" w:rsidRDefault="006D46C7" w:rsidP="005D6DF9">
      <w:pPr>
        <w:ind w:firstLine="426"/>
      </w:pPr>
      <w:r w:rsidRPr="006D46C7">
        <w:t>Miasto Golczewo wpisane jest do rejestru zabytków pod nr A-2052, znak PL.1.9.ZIPOZ.NID_N_32_UU_13139, decyzja o wpisie do rejestru nr 103 z 13.10.1956 r.; zmiana nr rejestru decyzji nr A-2052 z 22.11.2023 r.</w:t>
      </w:r>
    </w:p>
    <w:p w14:paraId="5084AEC6" w14:textId="77777777" w:rsidR="0041772A" w:rsidRPr="00760C96" w:rsidRDefault="0041772A" w:rsidP="005D6DF9">
      <w:pPr>
        <w:pStyle w:val="Nagwek1"/>
        <w:widowControl w:val="0"/>
        <w:ind w:firstLine="426"/>
      </w:pPr>
      <w:bookmarkStart w:id="17" w:name="_Toc141341225"/>
      <w:bookmarkStart w:id="18" w:name="_Toc141781215"/>
      <w:bookmarkStart w:id="19" w:name="_Toc141784007"/>
      <w:bookmarkStart w:id="20" w:name="_Toc187234655"/>
      <w:r w:rsidRPr="00760C96">
        <w:t>PODSTAWA OPRACOWANIA</w:t>
      </w:r>
      <w:bookmarkEnd w:id="17"/>
      <w:bookmarkEnd w:id="18"/>
      <w:bookmarkEnd w:id="19"/>
      <w:bookmarkEnd w:id="20"/>
    </w:p>
    <w:p w14:paraId="0D31D0AD" w14:textId="77777777" w:rsidR="00B206C5" w:rsidRPr="00760C96" w:rsidRDefault="00B206C5" w:rsidP="005D6DF9">
      <w:pPr>
        <w:pStyle w:val="Akapitzlist"/>
        <w:numPr>
          <w:ilvl w:val="0"/>
          <w:numId w:val="15"/>
        </w:numPr>
        <w:suppressAutoHyphens w:val="0"/>
        <w:ind w:firstLine="426"/>
        <w:rPr>
          <w:szCs w:val="20"/>
        </w:rPr>
      </w:pPr>
      <w:bookmarkStart w:id="21" w:name="_Toc141341226"/>
      <w:bookmarkStart w:id="22" w:name="_Toc141781216"/>
      <w:bookmarkStart w:id="23" w:name="_Toc141784008"/>
      <w:r w:rsidRPr="00760C96">
        <w:rPr>
          <w:szCs w:val="20"/>
        </w:rPr>
        <w:t>Zlecenie i wytyczne Inwestora;</w:t>
      </w:r>
    </w:p>
    <w:p w14:paraId="4B1F4228" w14:textId="77777777" w:rsidR="00B206C5" w:rsidRDefault="00B206C5" w:rsidP="005D6DF9">
      <w:pPr>
        <w:pStyle w:val="Akapitzlist"/>
        <w:numPr>
          <w:ilvl w:val="0"/>
          <w:numId w:val="15"/>
        </w:numPr>
        <w:suppressAutoHyphens w:val="0"/>
        <w:ind w:firstLine="426"/>
        <w:rPr>
          <w:szCs w:val="20"/>
        </w:rPr>
      </w:pPr>
      <w:r w:rsidRPr="00760C96">
        <w:rPr>
          <w:szCs w:val="20"/>
        </w:rPr>
        <w:t>Wizje lokalne;</w:t>
      </w:r>
    </w:p>
    <w:p w14:paraId="0939D30C" w14:textId="77777777" w:rsidR="00760C96" w:rsidRPr="00760C96" w:rsidRDefault="00760C96" w:rsidP="005D6DF9">
      <w:pPr>
        <w:pStyle w:val="Akapitzlist"/>
        <w:numPr>
          <w:ilvl w:val="0"/>
          <w:numId w:val="15"/>
        </w:numPr>
        <w:suppressAutoHyphens w:val="0"/>
        <w:ind w:firstLine="426"/>
        <w:rPr>
          <w:szCs w:val="20"/>
        </w:rPr>
      </w:pPr>
      <w:r>
        <w:rPr>
          <w:szCs w:val="20"/>
        </w:rPr>
        <w:t>Dokumentacja fotograficzna;</w:t>
      </w:r>
    </w:p>
    <w:p w14:paraId="0A623706" w14:textId="77777777" w:rsidR="00B206C5" w:rsidRDefault="00B206C5" w:rsidP="005D6DF9">
      <w:pPr>
        <w:pStyle w:val="Akapitzlist"/>
        <w:numPr>
          <w:ilvl w:val="0"/>
          <w:numId w:val="15"/>
        </w:numPr>
        <w:suppressAutoHyphens w:val="0"/>
        <w:ind w:firstLine="426"/>
        <w:rPr>
          <w:szCs w:val="20"/>
        </w:rPr>
      </w:pPr>
      <w:r w:rsidRPr="00760C96">
        <w:rPr>
          <w:szCs w:val="20"/>
        </w:rPr>
        <w:t>Inwentaryzacja architektoniczna;</w:t>
      </w:r>
    </w:p>
    <w:p w14:paraId="74E5957A" w14:textId="77777777" w:rsidR="00760C96" w:rsidRPr="00760C96" w:rsidRDefault="00760C96" w:rsidP="005D6DF9">
      <w:pPr>
        <w:pStyle w:val="Akapitzlist"/>
        <w:numPr>
          <w:ilvl w:val="0"/>
          <w:numId w:val="15"/>
        </w:numPr>
        <w:suppressAutoHyphens w:val="0"/>
        <w:ind w:firstLine="426"/>
        <w:rPr>
          <w:szCs w:val="20"/>
        </w:rPr>
      </w:pPr>
      <w:r>
        <w:rPr>
          <w:szCs w:val="20"/>
        </w:rPr>
        <w:t>Mapa do celów projektowych;</w:t>
      </w:r>
    </w:p>
    <w:p w14:paraId="26A46148" w14:textId="77777777" w:rsidR="003753D7" w:rsidRPr="009E3CF8" w:rsidRDefault="003753D7" w:rsidP="005D6DF9">
      <w:pPr>
        <w:pStyle w:val="Akapitzlist"/>
        <w:numPr>
          <w:ilvl w:val="0"/>
          <w:numId w:val="15"/>
        </w:numPr>
        <w:suppressAutoHyphens w:val="0"/>
        <w:ind w:firstLine="426"/>
        <w:rPr>
          <w:szCs w:val="20"/>
        </w:rPr>
      </w:pPr>
      <w:r w:rsidRPr="009E3CF8">
        <w:rPr>
          <w:szCs w:val="20"/>
        </w:rPr>
        <w:t>Zalecenia konserwatorskie</w:t>
      </w:r>
      <w:r w:rsidR="00CE3900" w:rsidRPr="009E3CF8">
        <w:rPr>
          <w:szCs w:val="20"/>
        </w:rPr>
        <w:t xml:space="preserve"> </w:t>
      </w:r>
      <w:r w:rsidR="009E3CF8" w:rsidRPr="009E3CF8">
        <w:rPr>
          <w:szCs w:val="20"/>
        </w:rPr>
        <w:t>z dn. 20 lutego 2023r. nr: ZN.5183.29.2023.MHG</w:t>
      </w:r>
      <w:r w:rsidR="00760C96" w:rsidRPr="009E3CF8">
        <w:rPr>
          <w:szCs w:val="20"/>
        </w:rPr>
        <w:t>;</w:t>
      </w:r>
    </w:p>
    <w:p w14:paraId="0B34D9A8" w14:textId="77777777" w:rsidR="00B206C5" w:rsidRDefault="00B206C5" w:rsidP="005D6DF9">
      <w:pPr>
        <w:pStyle w:val="Akapitzlist"/>
        <w:numPr>
          <w:ilvl w:val="0"/>
          <w:numId w:val="15"/>
        </w:numPr>
        <w:suppressAutoHyphens w:val="0"/>
        <w:ind w:firstLine="426"/>
        <w:rPr>
          <w:szCs w:val="20"/>
        </w:rPr>
      </w:pPr>
      <w:r w:rsidRPr="00760C96">
        <w:rPr>
          <w:szCs w:val="20"/>
        </w:rPr>
        <w:t xml:space="preserve">Program prac konserwatorskich autorstwa mgr Mirosławy </w:t>
      </w:r>
      <w:proofErr w:type="spellStart"/>
      <w:r w:rsidRPr="00760C96">
        <w:rPr>
          <w:szCs w:val="20"/>
        </w:rPr>
        <w:t>Koutny-Giedrsys</w:t>
      </w:r>
      <w:proofErr w:type="spellEnd"/>
      <w:r w:rsidR="00760C96">
        <w:rPr>
          <w:szCs w:val="20"/>
        </w:rPr>
        <w:t>;</w:t>
      </w:r>
    </w:p>
    <w:p w14:paraId="058EB4FD" w14:textId="77777777" w:rsidR="00760C96" w:rsidRPr="00760C96" w:rsidRDefault="00760C96" w:rsidP="005D6DF9">
      <w:pPr>
        <w:pStyle w:val="Akapitzlist"/>
        <w:numPr>
          <w:ilvl w:val="0"/>
          <w:numId w:val="15"/>
        </w:numPr>
        <w:suppressAutoHyphens w:val="0"/>
        <w:ind w:firstLine="426"/>
        <w:rPr>
          <w:szCs w:val="20"/>
        </w:rPr>
      </w:pPr>
      <w:r>
        <w:rPr>
          <w:szCs w:val="20"/>
        </w:rPr>
        <w:t>Ekspertyza oceniająca stan techniczny autorstwa mgr inż. Justyny Just;</w:t>
      </w:r>
    </w:p>
    <w:p w14:paraId="4EC1EECE" w14:textId="77777777" w:rsidR="00C14172" w:rsidRPr="00716864" w:rsidRDefault="00C14172" w:rsidP="005D6DF9">
      <w:pPr>
        <w:pStyle w:val="Nagwek1"/>
        <w:ind w:firstLine="426"/>
      </w:pPr>
      <w:bookmarkStart w:id="24" w:name="_Toc187234656"/>
      <w:r w:rsidRPr="00716864">
        <w:t>LOKALIZACJA</w:t>
      </w:r>
      <w:bookmarkEnd w:id="24"/>
    </w:p>
    <w:p w14:paraId="00F324B7" w14:textId="77777777" w:rsidR="00716864" w:rsidRDefault="00716864" w:rsidP="005D6DF9">
      <w:pPr>
        <w:ind w:firstLine="426"/>
      </w:pPr>
      <w:r>
        <w:t>Wieża zamkowa zlokalizowany jest w południowo-wschodniej części miasta Golczewo.</w:t>
      </w:r>
    </w:p>
    <w:p w14:paraId="0AD425B9" w14:textId="77777777" w:rsidR="00716864" w:rsidRDefault="00716864" w:rsidP="005D6DF9">
      <w:pPr>
        <w:ind w:firstLine="426"/>
      </w:pPr>
      <w:r>
        <w:lastRenderedPageBreak/>
        <w:t>Obiekt</w:t>
      </w:r>
      <w:r w:rsidRPr="00934153">
        <w:t xml:space="preserve"> przewidziany pod daną inwestycję zlokalizowany jest </w:t>
      </w:r>
      <w:proofErr w:type="spellStart"/>
      <w:r w:rsidRPr="00A94458">
        <w:t>jest</w:t>
      </w:r>
      <w:proofErr w:type="spellEnd"/>
      <w:r w:rsidRPr="00A94458">
        <w:t xml:space="preserve"> w Golczewie przy ul. Zwycięstwa, na dział</w:t>
      </w:r>
      <w:r>
        <w:t>ce</w:t>
      </w:r>
      <w:r w:rsidRPr="00A94458">
        <w:t xml:space="preserve"> nr 285/1, obręb ewidencyjny 0005 Golczewo.</w:t>
      </w:r>
    </w:p>
    <w:p w14:paraId="07B7E841" w14:textId="77777777" w:rsidR="00716864" w:rsidRPr="00EE78E7" w:rsidRDefault="00716864" w:rsidP="005D6DF9">
      <w:pPr>
        <w:ind w:firstLine="426"/>
      </w:pPr>
      <w:r>
        <w:t>Wieża</w:t>
      </w:r>
      <w:r w:rsidRPr="00A94458">
        <w:t xml:space="preserve"> znajduje się między jeziorami </w:t>
      </w:r>
      <w:proofErr w:type="spellStart"/>
      <w:r w:rsidRPr="00A94458">
        <w:t>Sz</w:t>
      </w:r>
      <w:r>
        <w:t>t</w:t>
      </w:r>
      <w:r w:rsidRPr="00A94458">
        <w:t>uczym</w:t>
      </w:r>
      <w:proofErr w:type="spellEnd"/>
      <w:r w:rsidRPr="00A94458">
        <w:t xml:space="preserve"> i </w:t>
      </w:r>
      <w:proofErr w:type="spellStart"/>
      <w:r w:rsidRPr="00A94458">
        <w:t>Okonim</w:t>
      </w:r>
      <w:proofErr w:type="spellEnd"/>
      <w:r>
        <w:t>, usytuowana została na wzniesieniu.</w:t>
      </w:r>
    </w:p>
    <w:p w14:paraId="3555AD83" w14:textId="77777777" w:rsidR="004F5BEA" w:rsidRPr="00716864" w:rsidRDefault="003753D7" w:rsidP="005D6DF9">
      <w:pPr>
        <w:pStyle w:val="Nagwek1"/>
        <w:ind w:firstLine="426"/>
      </w:pPr>
      <w:bookmarkStart w:id="25" w:name="_Toc187234657"/>
      <w:r w:rsidRPr="00716864">
        <w:t>OPIS OBIEKTU</w:t>
      </w:r>
      <w:bookmarkEnd w:id="25"/>
    </w:p>
    <w:p w14:paraId="32EE5D02" w14:textId="77777777" w:rsidR="00C14172" w:rsidRPr="00716864" w:rsidRDefault="00B206C5" w:rsidP="00962903">
      <w:pPr>
        <w:pStyle w:val="Styl1"/>
        <w:numPr>
          <w:ilvl w:val="1"/>
          <w:numId w:val="4"/>
        </w:numPr>
        <w:spacing w:before="0"/>
        <w:ind w:firstLine="426"/>
      </w:pPr>
      <w:bookmarkStart w:id="26" w:name="_Toc187234658"/>
      <w:r w:rsidRPr="00716864">
        <w:t>HISTORIA</w:t>
      </w:r>
      <w:bookmarkEnd w:id="26"/>
    </w:p>
    <w:p w14:paraId="7D72F2D2" w14:textId="77777777" w:rsidR="00CE2594" w:rsidRPr="00CE2594" w:rsidRDefault="00CE2594" w:rsidP="005D6DF9">
      <w:pPr>
        <w:ind w:firstLine="426"/>
      </w:pPr>
      <w:r w:rsidRPr="00CE2594">
        <w:t xml:space="preserve">Historia zamku w Golczewie, z którego do dnia dzisiejszego zachowała się jedynie gotycka baszta i teren zamkowy, sięga XIII wieku. W tym okresie, Golczewo było własnością dwóch rodów rycerskich: rodziny </w:t>
      </w:r>
      <w:proofErr w:type="spellStart"/>
      <w:r w:rsidRPr="00CE2594">
        <w:t>Smelingen</w:t>
      </w:r>
      <w:proofErr w:type="spellEnd"/>
      <w:r w:rsidRPr="00CE2594">
        <w:t xml:space="preserve"> oraz rodziny </w:t>
      </w:r>
      <w:proofErr w:type="spellStart"/>
      <w:r w:rsidRPr="00CE2594">
        <w:t>Wedelsted</w:t>
      </w:r>
      <w:proofErr w:type="spellEnd"/>
      <w:r w:rsidRPr="00CE2594">
        <w:t xml:space="preserve">. Na podstawie dokumentu z 1304 roku wiemy, że teren zamku został sprzedany przez rycerza wyższego biskupowi kamieńskiemu, Henrykowi von </w:t>
      </w:r>
      <w:proofErr w:type="spellStart"/>
      <w:r w:rsidRPr="00CE2594">
        <w:t>Wacholtz</w:t>
      </w:r>
      <w:proofErr w:type="spellEnd"/>
      <w:r w:rsidRPr="00CE2594">
        <w:t>. Przez wiele lat właścicielstwo dóbr golczewskich było niejasne i prowadziło do licznych sporów.</w:t>
      </w:r>
    </w:p>
    <w:p w14:paraId="3DDA69B9" w14:textId="77777777" w:rsidR="00CE2594" w:rsidRPr="00CE2594" w:rsidRDefault="00CE2594" w:rsidP="005D6DF9">
      <w:pPr>
        <w:ind w:firstLine="426"/>
      </w:pPr>
    </w:p>
    <w:p w14:paraId="7F16B100" w14:textId="77777777" w:rsidR="00CE2594" w:rsidRPr="00CE2594" w:rsidRDefault="00CE2594" w:rsidP="005D6DF9">
      <w:pPr>
        <w:ind w:firstLine="426"/>
      </w:pPr>
      <w:r w:rsidRPr="00CE2594">
        <w:t xml:space="preserve">W 1331 roku biskup Fryderyk von </w:t>
      </w:r>
      <w:proofErr w:type="spellStart"/>
      <w:r w:rsidRPr="00CE2594">
        <w:t>Eickstedt</w:t>
      </w:r>
      <w:proofErr w:type="spellEnd"/>
      <w:r w:rsidRPr="00CE2594">
        <w:t xml:space="preserve"> zapłacił rodzinie von </w:t>
      </w:r>
      <w:proofErr w:type="spellStart"/>
      <w:r w:rsidRPr="00CE2594">
        <w:t>Wedelstadt</w:t>
      </w:r>
      <w:proofErr w:type="spellEnd"/>
      <w:r w:rsidRPr="00CE2594">
        <w:t xml:space="preserve"> 300 marek za Golczewo, a pięć lat później oddał je w zastaw rycerzowi Zygfrydowi </w:t>
      </w:r>
      <w:proofErr w:type="spellStart"/>
      <w:r w:rsidRPr="00CE2594">
        <w:t>Lude</w:t>
      </w:r>
      <w:proofErr w:type="spellEnd"/>
      <w:r w:rsidRPr="00CE2594">
        <w:t>. W latach 1354-1363, za czasów biskupa Jana, przeprowadzono prace związane z rozbudową zamku, które były możliwe dzięki zaciągnięciu pożyczki. W 1363 roku zarząd nad zamkiem przejął starosta kapituły kamieńskiej.</w:t>
      </w:r>
    </w:p>
    <w:p w14:paraId="24914231" w14:textId="77777777" w:rsidR="00CE2594" w:rsidRPr="00CE2594" w:rsidRDefault="00CE2594" w:rsidP="005D6DF9">
      <w:pPr>
        <w:ind w:firstLine="426"/>
      </w:pPr>
    </w:p>
    <w:p w14:paraId="73A50892" w14:textId="77777777" w:rsidR="00CE2594" w:rsidRPr="00CE2594" w:rsidRDefault="00CE2594" w:rsidP="005D6DF9">
      <w:pPr>
        <w:ind w:firstLine="426"/>
      </w:pPr>
      <w:r w:rsidRPr="00CE2594">
        <w:t xml:space="preserve">W 1385 roku, w wyniku trwających sporów prawnych, biskup </w:t>
      </w:r>
      <w:proofErr w:type="spellStart"/>
      <w:r w:rsidRPr="00CE2594">
        <w:t>Rehberg</w:t>
      </w:r>
      <w:proofErr w:type="spellEnd"/>
      <w:r w:rsidRPr="00CE2594">
        <w:t xml:space="preserve"> przekazał zamek wraz z dobrami archidiakonowi Filipowi von </w:t>
      </w:r>
      <w:proofErr w:type="spellStart"/>
      <w:r w:rsidRPr="00CE2594">
        <w:t>Helpte</w:t>
      </w:r>
      <w:proofErr w:type="spellEnd"/>
      <w:r w:rsidRPr="00CE2594">
        <w:t xml:space="preserve"> z </w:t>
      </w:r>
      <w:proofErr w:type="spellStart"/>
      <w:r w:rsidRPr="00CE2594">
        <w:t>Uznamia</w:t>
      </w:r>
      <w:proofErr w:type="spellEnd"/>
      <w:r w:rsidRPr="00CE2594">
        <w:t xml:space="preserve">, który wkrótce spłacił wszystkich uczestników transakcji. W 1402 roku, obawiając się zagrożenia ze strony </w:t>
      </w:r>
      <w:proofErr w:type="spellStart"/>
      <w:r w:rsidRPr="00CE2594">
        <w:t>Rikwana</w:t>
      </w:r>
      <w:proofErr w:type="spellEnd"/>
      <w:r w:rsidRPr="00CE2594">
        <w:t xml:space="preserve"> </w:t>
      </w:r>
      <w:proofErr w:type="spellStart"/>
      <w:r w:rsidRPr="00CE2594">
        <w:t>Plótza</w:t>
      </w:r>
      <w:proofErr w:type="spellEnd"/>
      <w:r w:rsidRPr="00CE2594">
        <w:t xml:space="preserve"> z Buku, Filip von </w:t>
      </w:r>
      <w:proofErr w:type="spellStart"/>
      <w:r w:rsidRPr="00CE2594">
        <w:t>Helpte</w:t>
      </w:r>
      <w:proofErr w:type="spellEnd"/>
      <w:r w:rsidRPr="00CE2594">
        <w:t xml:space="preserve"> sprzedał Golczewo za 6 000 marek </w:t>
      </w:r>
      <w:proofErr w:type="spellStart"/>
      <w:r w:rsidRPr="00CE2594">
        <w:t>Timmo</w:t>
      </w:r>
      <w:proofErr w:type="spellEnd"/>
      <w:r w:rsidRPr="00CE2594">
        <w:t xml:space="preserve"> von Flemingowi. Bez wiedzy kapituły kamieńskiej, nowy właściciel sprzedał zamek za 14 000 marek księciu szczecińskiemu Bogusławowi VIII w 1405 roku.</w:t>
      </w:r>
    </w:p>
    <w:p w14:paraId="1D46C0C7" w14:textId="77777777" w:rsidR="00CE2594" w:rsidRPr="00CE2594" w:rsidRDefault="00CE2594" w:rsidP="005D6DF9">
      <w:pPr>
        <w:ind w:firstLine="426"/>
      </w:pPr>
    </w:p>
    <w:p w14:paraId="3E5E4FF6" w14:textId="77777777" w:rsidR="00CE2594" w:rsidRPr="00CE2594" w:rsidRDefault="00CE2594" w:rsidP="005D6DF9">
      <w:pPr>
        <w:ind w:firstLine="426"/>
      </w:pPr>
      <w:r w:rsidRPr="00CE2594">
        <w:t xml:space="preserve">Kapituła kamieńska, nie uznając tej transakcji, odzyskała zamek wraz z dobrami w 1436 roku po długotrwałym procesie sądowym. Władzę nad Golczewem przekazano Kurtowi Flemingowi i </w:t>
      </w:r>
      <w:proofErr w:type="spellStart"/>
      <w:r w:rsidRPr="00CE2594">
        <w:t>Ludekowi</w:t>
      </w:r>
      <w:proofErr w:type="spellEnd"/>
      <w:r w:rsidRPr="00CE2594">
        <w:t xml:space="preserve"> von </w:t>
      </w:r>
      <w:proofErr w:type="spellStart"/>
      <w:r w:rsidRPr="00CE2594">
        <w:t>Massow</w:t>
      </w:r>
      <w:proofErr w:type="spellEnd"/>
      <w:r w:rsidRPr="00CE2594">
        <w:t xml:space="preserve">. W 1451 roku zamek został ponownie zastawiony, tym razem hrabiemu Ottonowi von </w:t>
      </w:r>
      <w:proofErr w:type="spellStart"/>
      <w:r w:rsidRPr="00CE2594">
        <w:t>Eberstein</w:t>
      </w:r>
      <w:proofErr w:type="spellEnd"/>
      <w:r w:rsidRPr="00CE2594">
        <w:t xml:space="preserve"> za 4 000 reńskich guldenów, z prawem do wykupu przez kapitułę kamieńską. W 1454 roku w zamku odbył się synod biskupi.</w:t>
      </w:r>
    </w:p>
    <w:p w14:paraId="432E56A6" w14:textId="77777777" w:rsidR="00CE2594" w:rsidRPr="00CE2594" w:rsidRDefault="00CE2594" w:rsidP="005D6DF9">
      <w:pPr>
        <w:ind w:firstLine="426"/>
      </w:pPr>
    </w:p>
    <w:p w14:paraId="63BF06AE" w14:textId="77777777" w:rsidR="00CE2594" w:rsidRPr="00CE2594" w:rsidRDefault="00CE2594" w:rsidP="005D6DF9">
      <w:pPr>
        <w:ind w:firstLine="426"/>
      </w:pPr>
      <w:r w:rsidRPr="00CE2594">
        <w:t xml:space="preserve">Wykupienie zamku z rąk rodziny </w:t>
      </w:r>
      <w:proofErr w:type="spellStart"/>
      <w:r w:rsidRPr="00CE2594">
        <w:t>Ebersteinów</w:t>
      </w:r>
      <w:proofErr w:type="spellEnd"/>
      <w:r w:rsidRPr="00CE2594">
        <w:t xml:space="preserve"> nastąpiło w latach 1499-1500 i od tego czasu aż do 1684 roku Golczewo było własnością biskupstwa kamieńskiego, zarządzanego przez starostę i poborcę podatkowego. Zamek stał się rezydencją tytularnego biskupa diecezji kamieńskiej, księcia Ernesta von </w:t>
      </w:r>
      <w:proofErr w:type="spellStart"/>
      <w:r w:rsidRPr="00CE2594">
        <w:t>Croya</w:t>
      </w:r>
      <w:proofErr w:type="spellEnd"/>
      <w:r w:rsidRPr="00CE2594">
        <w:t>. Budowę zamku, który przetrwał do XVIII wieku, datuje się na pierwszą ćwierć XV wieku, kiedy Golczewo należało do księcia Bogusława VIII.</w:t>
      </w:r>
    </w:p>
    <w:p w14:paraId="32701C06" w14:textId="77777777" w:rsidR="00CE2594" w:rsidRPr="00CE2594" w:rsidRDefault="00CE2594" w:rsidP="005D6DF9">
      <w:pPr>
        <w:ind w:firstLine="426"/>
      </w:pPr>
    </w:p>
    <w:p w14:paraId="11EFF1B7" w14:textId="77777777" w:rsidR="00CE2594" w:rsidRPr="00CE2594" w:rsidRDefault="00CE2594" w:rsidP="005D6DF9">
      <w:pPr>
        <w:ind w:firstLine="426"/>
        <w:rPr>
          <w:b/>
          <w:bCs/>
          <w:kern w:val="1"/>
          <w:szCs w:val="20"/>
        </w:rPr>
      </w:pPr>
      <w:r w:rsidRPr="00CE2594">
        <w:t>W XVIII wieku zamek przeszedł wiele zniszczeń i rozbiórek, a do 1805 roku z całego zespołu zamkowego przetrwała jedynie baszta. W 1812 roku zamek został sprzedany właścicielowi gorzelni, a później, w 1832 roku, wieża była rozważana do rozbiórki przez właściciela AF Steffana, co jednak nie zostało zrealizowane. Pozostałe fragmenty zamku zostały rozebrane, a w 1847 roku teren zamku przekształcono w ogród. Obecnie istniejąca wieża jest udostępniona zwiedzającym i pełni funkcję punktu widokowego. Teren zamkowy z basztą należy do Urzędu Gminy w Golczewie.</w:t>
      </w:r>
    </w:p>
    <w:p w14:paraId="3D18C3A9" w14:textId="77777777" w:rsidR="00B206C5" w:rsidRPr="00716864" w:rsidRDefault="003753D7" w:rsidP="005D6DF9">
      <w:pPr>
        <w:pStyle w:val="Styl1"/>
        <w:numPr>
          <w:ilvl w:val="1"/>
          <w:numId w:val="4"/>
        </w:numPr>
        <w:ind w:firstLine="426"/>
      </w:pPr>
      <w:bookmarkStart w:id="27" w:name="_Toc187234659"/>
      <w:r w:rsidRPr="00716864">
        <w:t>UKŁAD FUNKCJONALNO-PRZESTRZENNY I FORMA OBIEKTU</w:t>
      </w:r>
      <w:bookmarkEnd w:id="27"/>
    </w:p>
    <w:p w14:paraId="7A16FD7D" w14:textId="77777777" w:rsidR="00716864" w:rsidRPr="00716864" w:rsidRDefault="00B206C5" w:rsidP="005D6DF9">
      <w:pPr>
        <w:ind w:firstLine="426"/>
      </w:pPr>
      <w:r w:rsidRPr="00716864">
        <w:t xml:space="preserve">Bryła </w:t>
      </w:r>
      <w:r w:rsidR="00716864" w:rsidRPr="00716864">
        <w:t>wieży</w:t>
      </w:r>
      <w:r w:rsidRPr="00716864">
        <w:t xml:space="preserve"> opiera się na czworokątnym schemacie </w:t>
      </w:r>
      <w:r w:rsidR="00716864" w:rsidRPr="00716864">
        <w:t>o różnorodnych wymiarach boków, wynoszących 882 x 842 x 880 x 891 metrów.</w:t>
      </w:r>
      <w:r w:rsidRPr="00716864">
        <w:t xml:space="preserve"> </w:t>
      </w:r>
      <w:r w:rsidR="00716864" w:rsidRPr="00716864">
        <w:t>Promień wnętrza cylindrycznej części wynosi 470 metrów. Łączna wysokość wieży, bez stożka, to 23,6 metra, z czego 6,5 metra przypada na podstawę czworoboczną. Stożek ma wysokość 10 metrów. Dolna partia elewacji wieży nie posiada żadnych otworów.</w:t>
      </w:r>
    </w:p>
    <w:p w14:paraId="5F078F1B" w14:textId="77777777" w:rsidR="00716864" w:rsidRPr="00716864" w:rsidRDefault="00716864" w:rsidP="005D6DF9">
      <w:pPr>
        <w:ind w:firstLine="426"/>
      </w:pPr>
    </w:p>
    <w:p w14:paraId="4009F1D3" w14:textId="77777777" w:rsidR="00716864" w:rsidRPr="00716864" w:rsidRDefault="00716864" w:rsidP="005D6DF9">
      <w:pPr>
        <w:ind w:firstLine="426"/>
      </w:pPr>
      <w:r w:rsidRPr="00716864">
        <w:t xml:space="preserve">Wejście do wnętrza wieży znajduje się w murze północnym, na wysokości podstawy trójkątów sferycznych. Ma ono kształt prostokąta z odcinkowym łukiem nad nadprożem. Po prawej stronie wejścia, do muru przymocowana jest tablica mosiężna, zamontowana w 1904 roku, z okazji 700-lecia </w:t>
      </w:r>
      <w:r w:rsidRPr="00716864">
        <w:lastRenderedPageBreak/>
        <w:t>zakupu zamku przez biskupa kamieńskiego. Powyżej wejścia znajduje się kolejny otwór odcinkowy, umieszczony w prostokątnej blendzie z wyraźnymi śladami przemurowań. Nad blendą widoczny jest fragment odcinkowego łuku małego otworu strzelniczego. Podobny otwór znajduje się nieco poniżej, po lewej stronie, zakończony trójkątnie.</w:t>
      </w:r>
    </w:p>
    <w:p w14:paraId="588EFE86" w14:textId="77777777" w:rsidR="00716864" w:rsidRPr="00716864" w:rsidRDefault="00716864" w:rsidP="005D6DF9">
      <w:pPr>
        <w:ind w:firstLine="426"/>
      </w:pPr>
    </w:p>
    <w:p w14:paraId="00C7307A" w14:textId="77777777" w:rsidR="00716864" w:rsidRPr="00716864" w:rsidRDefault="00716864" w:rsidP="005D6DF9">
      <w:pPr>
        <w:ind w:firstLine="426"/>
      </w:pPr>
      <w:r w:rsidRPr="00716864">
        <w:t>Na elewacjach wschodniej i zachodniej, na poziomie czwartej i siódmej kondygnacji, rozmieszczono wąskie szczelinowe otwory strzelnicze, które służyły głównie jako źródło światła dla wnętrz. Cylindryczną część wieży wieńczy krenelaż z 20 zębatymi występami. Wieża nakryta jest ceglanym stożkiem wykonanym w formie płaszcza z otwartą powierzchnią wewnętrzną.</w:t>
      </w:r>
    </w:p>
    <w:p w14:paraId="749B6AF8" w14:textId="77777777" w:rsidR="00716864" w:rsidRPr="00716864" w:rsidRDefault="00716864" w:rsidP="005D6DF9">
      <w:pPr>
        <w:ind w:firstLine="426"/>
      </w:pPr>
    </w:p>
    <w:p w14:paraId="0963A435" w14:textId="77777777" w:rsidR="00716864" w:rsidRPr="00716864" w:rsidRDefault="00716864" w:rsidP="005D6DF9">
      <w:pPr>
        <w:ind w:firstLine="426"/>
      </w:pPr>
      <w:r w:rsidRPr="00716864">
        <w:t>Komunikacja wewnętrzna była pierwotnie zapewniona przy pomocy drabin, które obecnie nie istnieją. W okresie międzywojennym na poziom drugiej kondygnacji wchodziło się drewnianymi schodami drabiniastymi, które również nie zachowały się do dziś. Na trzech zachowanych poziomach stropów znajdowały się ceglane posadzki i deskowe podłogi. W wejściu na poziom drugiej kondygnacji osadzone są jednoskrzydłowe, deskowe drzwi. Brak jest stolarki okiennej.</w:t>
      </w:r>
    </w:p>
    <w:p w14:paraId="4E9F4ADD" w14:textId="77777777" w:rsidR="00716864" w:rsidRPr="00716864" w:rsidRDefault="00716864" w:rsidP="005D6DF9">
      <w:pPr>
        <w:ind w:firstLine="426"/>
      </w:pPr>
    </w:p>
    <w:p w14:paraId="5007D04F" w14:textId="77777777" w:rsidR="00716864" w:rsidRPr="00716864" w:rsidRDefault="00716864" w:rsidP="005D6DF9">
      <w:pPr>
        <w:ind w:firstLine="426"/>
      </w:pPr>
      <w:r w:rsidRPr="00716864">
        <w:t xml:space="preserve">W podziemnej części wieży znajduje się loch więzienny o wymiarach 4,5 x 4,8 metra. Wnętrze wieży, pierwotnie podzielone na osiem kondygnacji, obecnie posiada trzy kondygnacje. Czworoboczna część przyziemia, zagłębiona o 3,3 metra poniżej terenu, o wysokości 6,6 metra, przykryta jest sklepieniem </w:t>
      </w:r>
      <w:proofErr w:type="spellStart"/>
      <w:r w:rsidRPr="00716864">
        <w:t>kolebowym</w:t>
      </w:r>
      <w:proofErr w:type="spellEnd"/>
      <w:r w:rsidRPr="00716864">
        <w:t xml:space="preserve"> z włazem do wnętrza w centralnej części sklepienia. Nad celą więzienną pierwotnie znajdowały się dwa pomieszczenia, oddzielone drewnianym stropem założonym na wysokości tromp. Obecnie ten strop nie istnieje, a całe wnętrze o wysokości 6,4 metra przykryte jest sklepieniem </w:t>
      </w:r>
      <w:proofErr w:type="spellStart"/>
      <w:r w:rsidRPr="00716864">
        <w:t>kolebowym</w:t>
      </w:r>
      <w:proofErr w:type="spellEnd"/>
      <w:r w:rsidRPr="00716864">
        <w:t xml:space="preserve"> wykonanym z gotyckiej cegły.</w:t>
      </w:r>
    </w:p>
    <w:p w14:paraId="56CF403D" w14:textId="77777777" w:rsidR="00716864" w:rsidRPr="00716864" w:rsidRDefault="00716864" w:rsidP="005D6DF9">
      <w:pPr>
        <w:ind w:firstLine="426"/>
      </w:pPr>
    </w:p>
    <w:p w14:paraId="67E04052" w14:textId="77777777" w:rsidR="00716864" w:rsidRDefault="00716864" w:rsidP="005D6DF9">
      <w:pPr>
        <w:ind w:firstLine="426"/>
        <w:rPr>
          <w:color w:val="FF0000"/>
        </w:rPr>
      </w:pPr>
      <w:r w:rsidRPr="00716864">
        <w:t>Cylindryczna część wieży, o wysokości 11 metrów, obecnie jest jednoprzestrzenna, pozbawiona stropów, a pierwotnie była podzielona na pięć poziomów za pomocą drewnianych stropów. Brak jest również stropu oddzielającego wnętrze cylindrycznej części wieży od stożka liczącego 10 metrów wysokości. O istnieniu drewnianych stropów świadczą zamurowane gniazda po końcówkach belek stropowych.</w:t>
      </w:r>
    </w:p>
    <w:p w14:paraId="211073AA" w14:textId="77777777" w:rsidR="00B206C5" w:rsidRPr="00B6304D" w:rsidRDefault="00B206C5" w:rsidP="005D6DF9">
      <w:pPr>
        <w:pStyle w:val="Nagwek1"/>
        <w:ind w:firstLine="426"/>
      </w:pPr>
      <w:bookmarkStart w:id="28" w:name="_Toc187234660"/>
      <w:r w:rsidRPr="00B6304D">
        <w:t>STAN ZACHOWANIA WIEŻY</w:t>
      </w:r>
      <w:r w:rsidR="00716864">
        <w:t xml:space="preserve"> ZAMKOWEJ</w:t>
      </w:r>
      <w:bookmarkEnd w:id="28"/>
    </w:p>
    <w:p w14:paraId="0F320D7D" w14:textId="77777777" w:rsidR="005A4EA3" w:rsidRDefault="00786C4C" w:rsidP="005D6DF9">
      <w:pPr>
        <w:ind w:firstLine="426"/>
      </w:pPr>
      <w:r w:rsidRPr="00786C4C">
        <w:t xml:space="preserve">Ściany podstawy wieży do wysokości czterech metrów zostały wzniesione z nieregularnych kamieni granitowych oraz pojedynczych cegieł. Powierzchnia kamienia jest zabrudzona, z widocznymi miejscami zacieków </w:t>
      </w:r>
      <w:proofErr w:type="spellStart"/>
      <w:r w:rsidRPr="00786C4C">
        <w:t>wysoleń</w:t>
      </w:r>
      <w:proofErr w:type="spellEnd"/>
      <w:r w:rsidRPr="00786C4C">
        <w:t xml:space="preserve"> na części dobudowanych schodów. Kamień oraz zaprawa są pokryte zielonym nalotem glonów oraz graffiti. Do budowy użyto zaprawy wapienno-piaskowej. </w:t>
      </w:r>
    </w:p>
    <w:p w14:paraId="0E3C27E4" w14:textId="77777777" w:rsidR="00786C4C" w:rsidRPr="00786C4C" w:rsidRDefault="005D6DF9" w:rsidP="005D6DF9">
      <w:pPr>
        <w:ind w:firstLine="426"/>
        <w:jc w:val="left"/>
      </w:pPr>
      <w:r w:rsidRPr="00786C4C">
        <w:rPr>
          <w:noProof/>
          <w:color w:val="FF0000"/>
          <w:lang w:eastAsia="pl-PL"/>
        </w:rPr>
        <w:drawing>
          <wp:inline distT="0" distB="0" distL="0" distR="0" wp14:anchorId="626D390C" wp14:editId="133259B4">
            <wp:extent cx="2790037" cy="1857401"/>
            <wp:effectExtent l="0" t="457200" r="0" b="447675"/>
            <wp:docPr id="137628746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813371" cy="1872935"/>
                    </a:xfrm>
                    <a:prstGeom prst="rect">
                      <a:avLst/>
                    </a:prstGeom>
                    <a:noFill/>
                    <a:ln>
                      <a:noFill/>
                    </a:ln>
                  </pic:spPr>
                </pic:pic>
              </a:graphicData>
            </a:graphic>
          </wp:inline>
        </w:drawing>
      </w:r>
      <w:r w:rsidRPr="00786C4C">
        <w:rPr>
          <w:noProof/>
          <w:color w:val="FF0000"/>
          <w:lang w:eastAsia="pl-PL"/>
        </w:rPr>
        <w:drawing>
          <wp:inline distT="0" distB="0" distL="0" distR="0" wp14:anchorId="0DA807CA" wp14:editId="023F891C">
            <wp:extent cx="2788767" cy="2091504"/>
            <wp:effectExtent l="0" t="342900" r="0" b="328295"/>
            <wp:docPr id="151387485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795710" cy="2096711"/>
                    </a:xfrm>
                    <a:prstGeom prst="rect">
                      <a:avLst/>
                    </a:prstGeom>
                    <a:noFill/>
                    <a:ln>
                      <a:noFill/>
                    </a:ln>
                  </pic:spPr>
                </pic:pic>
              </a:graphicData>
            </a:graphic>
          </wp:inline>
        </w:drawing>
      </w:r>
    </w:p>
    <w:p w14:paraId="34D30123" w14:textId="77777777" w:rsidR="00786C4C" w:rsidRDefault="00786C4C" w:rsidP="005D6DF9">
      <w:pPr>
        <w:ind w:firstLine="426"/>
        <w:jc w:val="center"/>
        <w:rPr>
          <w:color w:val="FF0000"/>
        </w:rPr>
      </w:pPr>
      <w:r>
        <w:rPr>
          <w:color w:val="FF0000"/>
        </w:rPr>
        <w:t xml:space="preserve">          </w:t>
      </w:r>
    </w:p>
    <w:p w14:paraId="1DDF751B" w14:textId="77777777" w:rsidR="00786C4C" w:rsidRDefault="00786C4C" w:rsidP="005D6DF9">
      <w:pPr>
        <w:ind w:firstLine="426"/>
      </w:pPr>
      <w:r w:rsidRPr="00786C4C">
        <w:lastRenderedPageBreak/>
        <w:t>Na styku dobudowanych schodów i baszty, kamienny cokół uległ rozszerzeniu, tworząc znaczną szczelinę.</w:t>
      </w:r>
    </w:p>
    <w:p w14:paraId="209C5B09" w14:textId="77777777" w:rsidR="00786C4C" w:rsidRPr="00786C4C" w:rsidRDefault="00786C4C" w:rsidP="005D6DF9">
      <w:pPr>
        <w:ind w:firstLine="426"/>
        <w:jc w:val="center"/>
      </w:pPr>
      <w:r w:rsidRPr="00786C4C">
        <w:rPr>
          <w:noProof/>
          <w:lang w:eastAsia="pl-PL"/>
        </w:rPr>
        <w:drawing>
          <wp:inline distT="0" distB="0" distL="0" distR="0" wp14:anchorId="5A7B978A" wp14:editId="527174F5">
            <wp:extent cx="3200166" cy="2130434"/>
            <wp:effectExtent l="0" t="533400" r="0" b="517525"/>
            <wp:docPr id="76212830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200166" cy="2130434"/>
                    </a:xfrm>
                    <a:prstGeom prst="rect">
                      <a:avLst/>
                    </a:prstGeom>
                    <a:noFill/>
                    <a:ln>
                      <a:noFill/>
                    </a:ln>
                  </pic:spPr>
                </pic:pic>
              </a:graphicData>
            </a:graphic>
          </wp:inline>
        </w:drawing>
      </w:r>
    </w:p>
    <w:p w14:paraId="295D3406" w14:textId="77777777" w:rsidR="00786C4C" w:rsidRDefault="00786C4C" w:rsidP="005D6DF9">
      <w:pPr>
        <w:ind w:firstLine="426"/>
        <w:jc w:val="left"/>
      </w:pPr>
    </w:p>
    <w:p w14:paraId="77A19627" w14:textId="77777777" w:rsidR="000E711E" w:rsidRPr="000E711E" w:rsidRDefault="000E711E" w:rsidP="005D6DF9">
      <w:pPr>
        <w:ind w:firstLine="426"/>
      </w:pPr>
      <w:r w:rsidRPr="000E711E">
        <w:t xml:space="preserve">Ściany powyżej cokołu zostały wykonane z ceramicznej cegły pochodzącej z różnych okresów historycznych i wypełnione zaprawą wapienną. Mury cylindrycznej części wieży, o grubości 1,97 metra, wzniesiono z cegły w wiązaniu gotyckim, </w:t>
      </w:r>
      <w:proofErr w:type="spellStart"/>
      <w:r w:rsidRPr="000E711E">
        <w:t>wendyjskim</w:t>
      </w:r>
      <w:proofErr w:type="spellEnd"/>
      <w:r w:rsidRPr="000E711E">
        <w:t xml:space="preserve"> oraz mieszanym, a także z nowej cegły o wymiarach gotyckich. </w:t>
      </w:r>
    </w:p>
    <w:p w14:paraId="0D0A5D6B" w14:textId="77777777" w:rsidR="000E711E" w:rsidRPr="000E711E" w:rsidRDefault="000E711E" w:rsidP="005D6DF9">
      <w:pPr>
        <w:ind w:firstLine="426"/>
      </w:pPr>
      <w:r w:rsidRPr="000E711E">
        <w:t>W dolnej części mury ceglany jest miejscami pozbawiony lica, odsłaniając głębsze warstwy muru. Odsłonięta cegła jest zasolona, mocno zniszczona i skorodowana. W zachodniej elewacji ceglanych murów znajduje się głęboka wyrwa, a lico posiada duże ubytki. Przejście od czworobocznej podstawy do cylindrycznej formy rozwiązane jest za pomocą trójkątów sferycznych, które są mocno uszkodzone i pokryte szarą zaprawą cementową. W cylindrycznej partii baszty występują ubytki cegły, a spoiny są miejscami wypłukane. Duże partie murów są przemurowane, z widocznymi pęknięciami. W niektórych miejscach cegły uległy znacznej powierzchniowej korozji – materiał ceramiczny uległ erozji, wykruszył się i wypłukał, tworząc głębokie ubytki. Część z tych ubytków została uzupełniona zaprawą cementową.</w:t>
      </w:r>
    </w:p>
    <w:p w14:paraId="61AE801A" w14:textId="77777777" w:rsidR="000E711E" w:rsidRDefault="000E711E" w:rsidP="005D6DF9">
      <w:pPr>
        <w:ind w:firstLine="426"/>
      </w:pPr>
      <w:r w:rsidRPr="000E711E">
        <w:t xml:space="preserve">W wtórne spoinowanie murów użyto zaprawy wapienno-cementowej. Na całej powierzchni baszty widoczne są ślady licznych napraw i przemurowań, szczególnie w partii </w:t>
      </w:r>
      <w:proofErr w:type="spellStart"/>
      <w:r w:rsidRPr="000E711E">
        <w:t>krenelaża</w:t>
      </w:r>
      <w:proofErr w:type="spellEnd"/>
      <w:r w:rsidRPr="000E711E">
        <w:t xml:space="preserve"> oraz w dolnej części wymurowanej na planie kwadratu. Na zachodniej stronie, dobudowane fragmenty ceglanego muru pokryte są graffiti w kolorach żółtym i niebieskim. W niektórych miejscach cegła i spoiny pokryte są zielonym nalotem glonów.</w:t>
      </w:r>
    </w:p>
    <w:p w14:paraId="7E75420E" w14:textId="77777777" w:rsidR="001C6608" w:rsidRPr="001C6608" w:rsidRDefault="001C6608" w:rsidP="005D6DF9">
      <w:pPr>
        <w:ind w:firstLine="426"/>
        <w:jc w:val="center"/>
      </w:pPr>
      <w:r w:rsidRPr="001C6608">
        <w:rPr>
          <w:noProof/>
          <w:lang w:eastAsia="pl-PL"/>
        </w:rPr>
        <w:drawing>
          <wp:inline distT="0" distB="0" distL="0" distR="0" wp14:anchorId="65A0B417" wp14:editId="6129D56F">
            <wp:extent cx="3589255" cy="2389460"/>
            <wp:effectExtent l="0" t="0" r="0" b="0"/>
            <wp:docPr id="530348166"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99110" cy="2396021"/>
                    </a:xfrm>
                    <a:prstGeom prst="rect">
                      <a:avLst/>
                    </a:prstGeom>
                    <a:noFill/>
                    <a:ln>
                      <a:noFill/>
                    </a:ln>
                  </pic:spPr>
                </pic:pic>
              </a:graphicData>
            </a:graphic>
          </wp:inline>
        </w:drawing>
      </w:r>
    </w:p>
    <w:p w14:paraId="73740067" w14:textId="77777777" w:rsidR="000E711E" w:rsidRDefault="000E711E" w:rsidP="005D6DF9">
      <w:pPr>
        <w:ind w:firstLine="426"/>
      </w:pPr>
    </w:p>
    <w:p w14:paraId="44407038" w14:textId="77777777" w:rsidR="000E711E" w:rsidRPr="000E711E" w:rsidRDefault="000E711E" w:rsidP="005D6DF9">
      <w:pPr>
        <w:ind w:firstLine="426"/>
      </w:pPr>
    </w:p>
    <w:p w14:paraId="771DF779" w14:textId="77777777" w:rsidR="000E711E" w:rsidRDefault="006E3FD4" w:rsidP="005D6DF9">
      <w:pPr>
        <w:ind w:firstLine="426"/>
      </w:pPr>
      <w:r w:rsidRPr="006E3FD4">
        <w:t xml:space="preserve">Nowo </w:t>
      </w:r>
      <w:r>
        <w:t>dobudowane</w:t>
      </w:r>
      <w:r w:rsidRPr="006E3FD4">
        <w:t xml:space="preserve"> murki podtrzymujące schody wykonane zostały z cegły klinkierowej. W niektórych miejscach widoczne są zacieki solne pochodzące z zaprawy użytej do spoinowania, które spływają na kamienny cokół, na którym murki są osadzone. Ceglane stopnie schodów są miejscami uszkodzone.</w:t>
      </w:r>
    </w:p>
    <w:p w14:paraId="53ABC2B5" w14:textId="77777777" w:rsidR="006E3FD4" w:rsidRPr="006E3FD4" w:rsidRDefault="006E3FD4" w:rsidP="005D6DF9">
      <w:pPr>
        <w:ind w:firstLine="426"/>
        <w:jc w:val="center"/>
      </w:pPr>
      <w:r w:rsidRPr="006E3FD4">
        <w:rPr>
          <w:noProof/>
          <w:lang w:eastAsia="pl-PL"/>
        </w:rPr>
        <w:drawing>
          <wp:inline distT="0" distB="0" distL="0" distR="0" wp14:anchorId="1CEDDF90" wp14:editId="6CA661CA">
            <wp:extent cx="3175263" cy="2381366"/>
            <wp:effectExtent l="0" t="400050" r="0" b="381000"/>
            <wp:docPr id="71087568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175263" cy="2381366"/>
                    </a:xfrm>
                    <a:prstGeom prst="rect">
                      <a:avLst/>
                    </a:prstGeom>
                    <a:noFill/>
                    <a:ln>
                      <a:noFill/>
                    </a:ln>
                  </pic:spPr>
                </pic:pic>
              </a:graphicData>
            </a:graphic>
          </wp:inline>
        </w:drawing>
      </w:r>
    </w:p>
    <w:p w14:paraId="7F598D5D" w14:textId="77777777" w:rsidR="006E3FD4" w:rsidRDefault="006E3FD4" w:rsidP="005D6DF9">
      <w:pPr>
        <w:ind w:firstLine="426"/>
      </w:pPr>
      <w:r w:rsidRPr="006E3FD4">
        <w:t>W wejściu na poziom drugiej kondygnacji osadzono jednoskrzydłowe, deskowe drzwi. Nad wejściem znajduje się kolejny otwór odcinkowy, umieszczony w prostokątnej blendzie z wyraźnymi śladami przemurowań, który jest zasłonięty deskami na stelażu. Powyżej nadproża blendy widoczny jest fragment odcinkowego łuku małego otworu strzelniczego. Podobny otwór znajduje się nieco niżej, po lewej stronie, i jest zakończony trójkątnie. Na elewacjach wschodniej i zachodniej, na poziomie czwartej i siódmej kondygnacji, rozmieszczono wąskie szczelinowe otwory strzelnicze, które służyły głównie do oświetlania wnętrz.</w:t>
      </w:r>
    </w:p>
    <w:p w14:paraId="29913367" w14:textId="77777777" w:rsidR="006E3FD4" w:rsidRDefault="006E3FD4" w:rsidP="005D6DF9">
      <w:pPr>
        <w:ind w:firstLine="426"/>
      </w:pPr>
    </w:p>
    <w:p w14:paraId="426DD1C1" w14:textId="77777777" w:rsidR="006E3FD4" w:rsidRPr="006E3FD4" w:rsidRDefault="006E3FD4" w:rsidP="005D6DF9">
      <w:pPr>
        <w:ind w:firstLine="426"/>
        <w:jc w:val="center"/>
      </w:pPr>
      <w:r w:rsidRPr="006E3FD4">
        <w:rPr>
          <w:noProof/>
          <w:lang w:eastAsia="pl-PL"/>
        </w:rPr>
        <w:drawing>
          <wp:inline distT="0" distB="0" distL="0" distR="0" wp14:anchorId="4602715A" wp14:editId="66C363FB">
            <wp:extent cx="3260177" cy="2170385"/>
            <wp:effectExtent l="0" t="552450" r="0" b="516255"/>
            <wp:docPr id="40976899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260177" cy="2170385"/>
                    </a:xfrm>
                    <a:prstGeom prst="rect">
                      <a:avLst/>
                    </a:prstGeom>
                    <a:noFill/>
                    <a:ln>
                      <a:noFill/>
                    </a:ln>
                  </pic:spPr>
                </pic:pic>
              </a:graphicData>
            </a:graphic>
          </wp:inline>
        </w:drawing>
      </w:r>
    </w:p>
    <w:p w14:paraId="0A14C311" w14:textId="77777777" w:rsidR="006E3FD4" w:rsidRPr="00FD29F9" w:rsidRDefault="006E3FD4" w:rsidP="005D6DF9">
      <w:pPr>
        <w:ind w:firstLine="426"/>
      </w:pPr>
    </w:p>
    <w:p w14:paraId="598C1082" w14:textId="77777777" w:rsidR="00786C4C" w:rsidRDefault="00FD29F9" w:rsidP="005D6DF9">
      <w:pPr>
        <w:ind w:firstLine="426"/>
      </w:pPr>
      <w:r w:rsidRPr="00FD29F9">
        <w:lastRenderedPageBreak/>
        <w:t>Cylindryczną część wieży zwieńcza krenelaż wyposażony w 20 zębatych występów. Otwór wyjściowy z baszty nie posiada zamknięcia; pozostały jedynie fragmenty zawiasów. Stożkowe zakończenie wieży wykonano z cegły o różnorodnych formatach, na zaprawie wapienno-piaskowej z domieszkami ilastymi, ceramicznymi okruchami i pojedynczymi cząstkami węgla drzewnego. Powierzchnia jest pokryta ciemnymi nawarstwieniami oraz licznymi porostami. Miejscami w spoinach zastosowano cementowe uzupełnienia. Nad wyjściem z baszty znajduje się daszek wykonany z zaprawy cementowej, częściowo z licznymi ubytkami na krawędziach. Konstrukcja schodów przy otworze wejściowym do wieży nosi ślady korozji.</w:t>
      </w:r>
    </w:p>
    <w:p w14:paraId="6D6220F1" w14:textId="77777777" w:rsidR="00FD29F9" w:rsidRDefault="00FD29F9" w:rsidP="005D6DF9">
      <w:pPr>
        <w:ind w:firstLine="426"/>
      </w:pPr>
    </w:p>
    <w:p w14:paraId="6896B5F5" w14:textId="77777777" w:rsidR="00FD29F9" w:rsidRPr="00FD29F9" w:rsidRDefault="00FD29F9" w:rsidP="005D6DF9">
      <w:pPr>
        <w:ind w:firstLine="426"/>
        <w:jc w:val="left"/>
      </w:pPr>
      <w:r w:rsidRPr="00FD29F9">
        <w:rPr>
          <w:noProof/>
          <w:lang w:eastAsia="pl-PL"/>
        </w:rPr>
        <w:drawing>
          <wp:inline distT="0" distB="0" distL="0" distR="0" wp14:anchorId="70DF8FAA" wp14:editId="4B9753C9">
            <wp:extent cx="2840263" cy="1890838"/>
            <wp:effectExtent l="0" t="476250" r="0" b="452755"/>
            <wp:docPr id="62146544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853108" cy="1899390"/>
                    </a:xfrm>
                    <a:prstGeom prst="rect">
                      <a:avLst/>
                    </a:prstGeom>
                    <a:noFill/>
                    <a:ln>
                      <a:noFill/>
                    </a:ln>
                  </pic:spPr>
                </pic:pic>
              </a:graphicData>
            </a:graphic>
          </wp:inline>
        </w:drawing>
      </w:r>
      <w:r>
        <w:t xml:space="preserve">       </w:t>
      </w:r>
      <w:r w:rsidR="005D6DF9" w:rsidRPr="00FD29F9">
        <w:rPr>
          <w:noProof/>
          <w:lang w:eastAsia="pl-PL"/>
        </w:rPr>
        <w:drawing>
          <wp:inline distT="0" distB="0" distL="0" distR="0" wp14:anchorId="07761692" wp14:editId="584C9CA1">
            <wp:extent cx="2829003" cy="2121678"/>
            <wp:effectExtent l="0" t="361950" r="0" b="335915"/>
            <wp:docPr id="60186084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2847557" cy="2135593"/>
                    </a:xfrm>
                    <a:prstGeom prst="rect">
                      <a:avLst/>
                    </a:prstGeom>
                    <a:noFill/>
                    <a:ln>
                      <a:noFill/>
                    </a:ln>
                  </pic:spPr>
                </pic:pic>
              </a:graphicData>
            </a:graphic>
          </wp:inline>
        </w:drawing>
      </w:r>
      <w:r>
        <w:t xml:space="preserve">    </w:t>
      </w:r>
    </w:p>
    <w:p w14:paraId="78CF744F" w14:textId="77777777" w:rsidR="00FD29F9" w:rsidRPr="00FD29F9" w:rsidRDefault="00FD29F9" w:rsidP="005D6DF9">
      <w:pPr>
        <w:ind w:firstLine="426"/>
      </w:pPr>
    </w:p>
    <w:p w14:paraId="49ADE1A7" w14:textId="77777777" w:rsidR="00B206C5" w:rsidRDefault="00FD29F9" w:rsidP="005D6DF9">
      <w:pPr>
        <w:ind w:firstLine="426"/>
      </w:pPr>
      <w:r w:rsidRPr="00FD29F9">
        <w:t xml:space="preserve">Pomiędzy murem zwieńczenia baszty, a posadzką </w:t>
      </w:r>
      <w:proofErr w:type="spellStart"/>
      <w:r w:rsidRPr="00FD29F9">
        <w:t>krenelaża</w:t>
      </w:r>
      <w:proofErr w:type="spellEnd"/>
      <w:r w:rsidRPr="00FD29F9">
        <w:t xml:space="preserve"> znajduje się warstwa uszczelniająca, która uległa częściowemu uszkodzeniu. Na wewnętrznej stronie </w:t>
      </w:r>
      <w:proofErr w:type="spellStart"/>
      <w:r w:rsidRPr="00FD29F9">
        <w:t>krenelaża</w:t>
      </w:r>
      <w:proofErr w:type="spellEnd"/>
      <w:r w:rsidRPr="00FD29F9">
        <w:t xml:space="preserve"> widoczne są niewielkie pęknięcia w materiale ceglanym. Zwieńczenie zakończone jest metalową osłoną w formie ostrosłupa, zabezpieczającą całość od góry.</w:t>
      </w:r>
    </w:p>
    <w:p w14:paraId="2EB68D53" w14:textId="77777777" w:rsidR="00FD29F9" w:rsidRDefault="00FD29F9" w:rsidP="005D6DF9">
      <w:pPr>
        <w:ind w:firstLine="426"/>
      </w:pPr>
    </w:p>
    <w:p w14:paraId="2C5871D6" w14:textId="77777777" w:rsidR="001C6608" w:rsidRPr="001C6608" w:rsidRDefault="005D6DF9" w:rsidP="005D6DF9">
      <w:pPr>
        <w:ind w:firstLine="426"/>
        <w:jc w:val="center"/>
      </w:pPr>
      <w:r w:rsidRPr="001C6608">
        <w:rPr>
          <w:noProof/>
          <w:lang w:eastAsia="pl-PL"/>
        </w:rPr>
        <w:drawing>
          <wp:inline distT="0" distB="0" distL="0" distR="0" wp14:anchorId="0E21B22B" wp14:editId="3DBCE1C1">
            <wp:extent cx="4423859" cy="2945080"/>
            <wp:effectExtent l="0" t="0" r="0" b="0"/>
            <wp:docPr id="721152984"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61582" cy="2970193"/>
                    </a:xfrm>
                    <a:prstGeom prst="rect">
                      <a:avLst/>
                    </a:prstGeom>
                    <a:noFill/>
                    <a:ln>
                      <a:noFill/>
                    </a:ln>
                  </pic:spPr>
                </pic:pic>
              </a:graphicData>
            </a:graphic>
          </wp:inline>
        </w:drawing>
      </w:r>
    </w:p>
    <w:p w14:paraId="5813D98F" w14:textId="77777777" w:rsidR="00FD29F9" w:rsidRPr="00FD29F9" w:rsidRDefault="001C6608" w:rsidP="005D6DF9">
      <w:pPr>
        <w:ind w:firstLine="426"/>
        <w:jc w:val="center"/>
      </w:pPr>
      <w:r>
        <w:lastRenderedPageBreak/>
        <w:t xml:space="preserve">          </w:t>
      </w:r>
      <w:r w:rsidR="00FD29F9" w:rsidRPr="00FD29F9">
        <w:rPr>
          <w:noProof/>
          <w:lang w:eastAsia="pl-PL"/>
        </w:rPr>
        <w:drawing>
          <wp:inline distT="0" distB="0" distL="0" distR="0" wp14:anchorId="122D838E" wp14:editId="771C9B46">
            <wp:extent cx="3161968" cy="2105005"/>
            <wp:effectExtent l="0" t="533400" r="0" b="505460"/>
            <wp:docPr id="182393697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161968" cy="2105005"/>
                    </a:xfrm>
                    <a:prstGeom prst="rect">
                      <a:avLst/>
                    </a:prstGeom>
                    <a:noFill/>
                    <a:ln>
                      <a:noFill/>
                    </a:ln>
                  </pic:spPr>
                </pic:pic>
              </a:graphicData>
            </a:graphic>
          </wp:inline>
        </w:drawing>
      </w:r>
    </w:p>
    <w:p w14:paraId="0C8E3358" w14:textId="77777777" w:rsidR="00FD29F9" w:rsidRPr="00FD29F9" w:rsidRDefault="00FD29F9" w:rsidP="005D6DF9">
      <w:pPr>
        <w:ind w:firstLine="426"/>
      </w:pPr>
    </w:p>
    <w:p w14:paraId="46547C21" w14:textId="77777777" w:rsidR="00A565AB" w:rsidRPr="00A565AB" w:rsidRDefault="004D4D3A" w:rsidP="005D6DF9">
      <w:pPr>
        <w:ind w:firstLine="426"/>
      </w:pPr>
      <w:r w:rsidRPr="004D4D3A">
        <w:t xml:space="preserve">Wewnętrzne ściany wieży zachowano w licu ceglanym, na których widoczne są zaprawy, stanowiące pozostałości po wcześniejszych remontach oraz uzupełnieniach. Czworoboczna część przyziemia, zagłębiona 3,3 metra poniżej poziomu gruntu, o wysokości 6,6 metra, przykryta jest sklepieniem </w:t>
      </w:r>
      <w:proofErr w:type="spellStart"/>
      <w:r w:rsidRPr="004D4D3A">
        <w:t>kolebowym</w:t>
      </w:r>
      <w:proofErr w:type="spellEnd"/>
      <w:r w:rsidRPr="004D4D3A">
        <w:t xml:space="preserve">, w którego centralnej części znajduje się właz do wnętrza. W tej części znajdowała się cela więzienna. Nad nią pierwotnie istniały dwa pomieszczenia, oddzielone drewnianym stropem umieszczonym na wysokości tromp. Obecnie strop ten już nie istnieje, a całe wnętrze, o wysokości 6,4 </w:t>
      </w:r>
    </w:p>
    <w:p w14:paraId="322ACA91" w14:textId="77777777" w:rsidR="00CE671C" w:rsidRDefault="004D4D3A" w:rsidP="005D6DF9">
      <w:pPr>
        <w:ind w:firstLine="426"/>
      </w:pPr>
      <w:r w:rsidRPr="004D4D3A">
        <w:t xml:space="preserve">metra, przykrywa sklepienie </w:t>
      </w:r>
      <w:proofErr w:type="spellStart"/>
      <w:r w:rsidRPr="004D4D3A">
        <w:t>kolebowe</w:t>
      </w:r>
      <w:proofErr w:type="spellEnd"/>
      <w:r w:rsidRPr="004D4D3A">
        <w:t>, wykonane z gotyckiej cegły.</w:t>
      </w:r>
    </w:p>
    <w:p w14:paraId="2EA9E894" w14:textId="77777777" w:rsidR="005D6DF9" w:rsidRDefault="005D6DF9" w:rsidP="005D6DF9">
      <w:pPr>
        <w:ind w:firstLine="426"/>
      </w:pPr>
    </w:p>
    <w:p w14:paraId="474C4FAE" w14:textId="77777777" w:rsidR="00A565AB" w:rsidRDefault="005D6DF9" w:rsidP="005D6DF9">
      <w:pPr>
        <w:ind w:firstLine="426"/>
      </w:pPr>
      <w:r w:rsidRPr="00A565AB">
        <w:rPr>
          <w:noProof/>
          <w:lang w:eastAsia="pl-PL"/>
        </w:rPr>
        <w:drawing>
          <wp:inline distT="0" distB="0" distL="0" distR="0" wp14:anchorId="1F7DD194" wp14:editId="38DDEC10">
            <wp:extent cx="2876621" cy="2157034"/>
            <wp:effectExtent l="0" t="361950" r="0" b="339090"/>
            <wp:docPr id="1095702544"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881805" cy="2160921"/>
                    </a:xfrm>
                    <a:prstGeom prst="rect">
                      <a:avLst/>
                    </a:prstGeom>
                    <a:noFill/>
                    <a:ln>
                      <a:noFill/>
                    </a:ln>
                  </pic:spPr>
                </pic:pic>
              </a:graphicData>
            </a:graphic>
          </wp:inline>
        </w:drawing>
      </w:r>
      <w:r w:rsidRPr="00A565AB">
        <w:rPr>
          <w:noProof/>
          <w:lang w:eastAsia="pl-PL"/>
        </w:rPr>
        <w:drawing>
          <wp:inline distT="0" distB="0" distL="0" distR="0" wp14:anchorId="34B5FEB9" wp14:editId="44F9E20A">
            <wp:extent cx="2905547" cy="2179087"/>
            <wp:effectExtent l="0" t="361950" r="0" b="335915"/>
            <wp:docPr id="130274119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2911784" cy="2183765"/>
                    </a:xfrm>
                    <a:prstGeom prst="rect">
                      <a:avLst/>
                    </a:prstGeom>
                    <a:noFill/>
                    <a:ln>
                      <a:noFill/>
                    </a:ln>
                  </pic:spPr>
                </pic:pic>
              </a:graphicData>
            </a:graphic>
          </wp:inline>
        </w:drawing>
      </w:r>
    </w:p>
    <w:p w14:paraId="55999EDA" w14:textId="77777777" w:rsidR="004D4D3A" w:rsidRDefault="00A565AB" w:rsidP="005D6DF9">
      <w:pPr>
        <w:ind w:firstLine="426"/>
        <w:jc w:val="center"/>
      </w:pPr>
      <w:r>
        <w:t xml:space="preserve">            </w:t>
      </w:r>
    </w:p>
    <w:p w14:paraId="016FE678" w14:textId="77777777" w:rsidR="004D4D3A" w:rsidRDefault="004D4D3A" w:rsidP="005D6DF9">
      <w:pPr>
        <w:ind w:firstLine="426"/>
      </w:pPr>
    </w:p>
    <w:p w14:paraId="3CE931D5" w14:textId="77777777" w:rsidR="004D4D3A" w:rsidRDefault="004D4D3A" w:rsidP="005D6DF9">
      <w:pPr>
        <w:ind w:firstLine="426"/>
      </w:pPr>
      <w:r w:rsidRPr="004D4D3A">
        <w:t>Wnętrze cylindrycznej części wieży, o wysokości 11 metrów, obecnie stanowi jedną przestrzeń, pozbawioną stropów. W przeszłości było ono podzielone na pięć poziomów za pomocą drewnianych stropów. Brakuje również stropu oddzielającego wnętrze cylindrycznej części wieży od stożka, który ma wysokość 10 metrów. O istnieniu drewnianych stropów świadczą zamurowane gniazda po końcówkach belek stropowych.</w:t>
      </w:r>
    </w:p>
    <w:p w14:paraId="5929809C" w14:textId="77777777" w:rsidR="004D4D3A" w:rsidRDefault="004D4D3A" w:rsidP="005D6DF9">
      <w:pPr>
        <w:ind w:firstLine="426"/>
      </w:pPr>
    </w:p>
    <w:p w14:paraId="2837C9DF" w14:textId="77777777" w:rsidR="00A565AB" w:rsidRPr="00A565AB" w:rsidRDefault="00A565AB" w:rsidP="005D6DF9">
      <w:pPr>
        <w:ind w:firstLine="426"/>
        <w:jc w:val="left"/>
      </w:pPr>
      <w:r w:rsidRPr="00A565AB">
        <w:rPr>
          <w:noProof/>
          <w:lang w:eastAsia="pl-PL"/>
        </w:rPr>
        <w:lastRenderedPageBreak/>
        <w:drawing>
          <wp:inline distT="0" distB="0" distL="0" distR="0" wp14:anchorId="41616383" wp14:editId="5033762D">
            <wp:extent cx="3026870" cy="2015066"/>
            <wp:effectExtent l="0" t="0" r="2540" b="4445"/>
            <wp:docPr id="1422458013"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36445" cy="2021441"/>
                    </a:xfrm>
                    <a:prstGeom prst="rect">
                      <a:avLst/>
                    </a:prstGeom>
                    <a:noFill/>
                    <a:ln>
                      <a:noFill/>
                    </a:ln>
                  </pic:spPr>
                </pic:pic>
              </a:graphicData>
            </a:graphic>
          </wp:inline>
        </w:drawing>
      </w:r>
      <w:r>
        <w:t xml:space="preserve">          </w:t>
      </w:r>
      <w:r w:rsidRPr="00A565AB">
        <w:rPr>
          <w:noProof/>
          <w:lang w:eastAsia="pl-PL"/>
        </w:rPr>
        <w:drawing>
          <wp:inline distT="0" distB="0" distL="0" distR="0" wp14:anchorId="6149712A" wp14:editId="5EA1E487">
            <wp:extent cx="2606686" cy="1954949"/>
            <wp:effectExtent l="0" t="323850" r="0" b="312420"/>
            <wp:docPr id="1503354010"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612455" cy="1959276"/>
                    </a:xfrm>
                    <a:prstGeom prst="rect">
                      <a:avLst/>
                    </a:prstGeom>
                    <a:noFill/>
                    <a:ln>
                      <a:noFill/>
                    </a:ln>
                  </pic:spPr>
                </pic:pic>
              </a:graphicData>
            </a:graphic>
          </wp:inline>
        </w:drawing>
      </w:r>
      <w:r>
        <w:t xml:space="preserve">  </w:t>
      </w:r>
    </w:p>
    <w:p w14:paraId="7F484ABF" w14:textId="77777777" w:rsidR="00A565AB" w:rsidRPr="00A565AB" w:rsidRDefault="00A565AB" w:rsidP="005D6DF9">
      <w:pPr>
        <w:ind w:firstLine="426"/>
      </w:pPr>
    </w:p>
    <w:p w14:paraId="13688051" w14:textId="77777777" w:rsidR="004D4D3A" w:rsidRPr="004D4D3A" w:rsidRDefault="004D4D3A" w:rsidP="005D6DF9">
      <w:pPr>
        <w:ind w:firstLine="426"/>
      </w:pPr>
      <w:r w:rsidRPr="004D4D3A">
        <w:t>W ceglanej strukturze murów zauważalne są naprawy oraz wstawki z nowej cegły. Spoiny są miejscami wypłukane, a w innych miejscach uzupełnione twardą zaprawą wapienno-cementową o jasnoszarym zabarwieniu, pokrytą cienką warstwą pobiałki. W partii stożkowego zwieńczenia występują liczne pęknięcia, a powierzchnia końcowa jest zatarta zaprawą.</w:t>
      </w:r>
    </w:p>
    <w:p w14:paraId="2B0F71E1" w14:textId="77777777" w:rsidR="004D4D3A" w:rsidRDefault="004D4D3A" w:rsidP="005D6DF9">
      <w:pPr>
        <w:ind w:firstLine="426"/>
      </w:pPr>
      <w:r w:rsidRPr="004D4D3A">
        <w:t>Wewnątrz wieży zainstalowano nową konstrukcję stalową z drewnianymi stopniami. Drewno w górnej części schodów uległo korozji wskutek przedostawania się opadów do wnętrza, co jest spowodowane brakiem zamknięcia baszty.</w:t>
      </w:r>
    </w:p>
    <w:p w14:paraId="0A907F09" w14:textId="77777777" w:rsidR="00A565AB" w:rsidRDefault="005D6DF9" w:rsidP="005D6DF9">
      <w:pPr>
        <w:ind w:firstLine="426"/>
      </w:pPr>
      <w:r w:rsidRPr="00A565AB">
        <w:rPr>
          <w:noProof/>
          <w:lang w:eastAsia="pl-PL"/>
        </w:rPr>
        <w:drawing>
          <wp:inline distT="0" distB="0" distL="0" distR="0" wp14:anchorId="362611E3" wp14:editId="6D890CF3">
            <wp:extent cx="2919397" cy="2189473"/>
            <wp:effectExtent l="0" t="361950" r="0" b="344805"/>
            <wp:docPr id="87233747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919857" cy="2189818"/>
                    </a:xfrm>
                    <a:prstGeom prst="rect">
                      <a:avLst/>
                    </a:prstGeom>
                    <a:noFill/>
                    <a:ln>
                      <a:noFill/>
                    </a:ln>
                  </pic:spPr>
                </pic:pic>
              </a:graphicData>
            </a:graphic>
          </wp:inline>
        </w:drawing>
      </w:r>
      <w:r w:rsidRPr="00A565AB">
        <w:rPr>
          <w:noProof/>
          <w:lang w:eastAsia="pl-PL"/>
        </w:rPr>
        <w:drawing>
          <wp:inline distT="0" distB="0" distL="0" distR="0" wp14:anchorId="3DC2BE2A" wp14:editId="73061CB5">
            <wp:extent cx="2966898" cy="2225099"/>
            <wp:effectExtent l="0" t="361950" r="0" b="346710"/>
            <wp:docPr id="114247736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2967582" cy="2225612"/>
                    </a:xfrm>
                    <a:prstGeom prst="rect">
                      <a:avLst/>
                    </a:prstGeom>
                    <a:noFill/>
                    <a:ln>
                      <a:noFill/>
                    </a:ln>
                  </pic:spPr>
                </pic:pic>
              </a:graphicData>
            </a:graphic>
          </wp:inline>
        </w:drawing>
      </w:r>
    </w:p>
    <w:p w14:paraId="64663BE2" w14:textId="77777777" w:rsidR="005D6DF9" w:rsidRDefault="005D6DF9" w:rsidP="005D6DF9">
      <w:pPr>
        <w:ind w:firstLine="426"/>
        <w:jc w:val="center"/>
      </w:pPr>
    </w:p>
    <w:p w14:paraId="41142F1C" w14:textId="77777777" w:rsidR="00A565AB" w:rsidRPr="00A565AB" w:rsidRDefault="00A565AB" w:rsidP="005D6DF9">
      <w:pPr>
        <w:ind w:firstLine="426"/>
        <w:jc w:val="center"/>
      </w:pPr>
      <w:r>
        <w:t xml:space="preserve">           </w:t>
      </w:r>
    </w:p>
    <w:p w14:paraId="3E600F20" w14:textId="77777777" w:rsidR="00C14172" w:rsidRPr="006D46C7" w:rsidRDefault="00C14172" w:rsidP="005D6DF9">
      <w:pPr>
        <w:pStyle w:val="Styl1"/>
        <w:numPr>
          <w:ilvl w:val="1"/>
          <w:numId w:val="4"/>
        </w:numPr>
        <w:ind w:firstLine="426"/>
      </w:pPr>
      <w:bookmarkStart w:id="29" w:name="_Toc187234661"/>
      <w:r w:rsidRPr="006D46C7">
        <w:t>STAN PRAWNY TERENU</w:t>
      </w:r>
      <w:bookmarkEnd w:id="29"/>
    </w:p>
    <w:p w14:paraId="0631232F" w14:textId="77777777" w:rsidR="006D46C7" w:rsidRPr="006D46C7" w:rsidRDefault="006D46C7" w:rsidP="005D6DF9">
      <w:pPr>
        <w:ind w:firstLine="426"/>
      </w:pPr>
      <w:r w:rsidRPr="006D46C7">
        <w:t xml:space="preserve">Obiekt jest wpisany do rejestru zabytków pod nr A 1313, decyzja z dnia 12.09.1958. </w:t>
      </w:r>
    </w:p>
    <w:p w14:paraId="261F6C69" w14:textId="77777777" w:rsidR="006D46C7" w:rsidRDefault="006D46C7" w:rsidP="005D6DF9">
      <w:pPr>
        <w:ind w:firstLine="426"/>
      </w:pPr>
      <w:r w:rsidRPr="006D46C7">
        <w:t>Miasto Golczewo wpisane jest do rejestru zabytków pod nr A-2052, znak PL.1.9.ZIPOZ.NID_N_32_UU_13139, decyzja o wpisie do rejestru nr 103 z 13.10.1956 r.; zmiana nr rejestru decyzji nr A-2052 z 22.11.2023 r.</w:t>
      </w:r>
    </w:p>
    <w:p w14:paraId="1E8EC3AD" w14:textId="77777777" w:rsidR="006D46C7" w:rsidRDefault="006D46C7" w:rsidP="005D6DF9">
      <w:pPr>
        <w:ind w:firstLine="426"/>
      </w:pPr>
      <w:r w:rsidRPr="005F4F1A">
        <w:t xml:space="preserve">Przedmiotowa inwestycja nie zalicza się do przedsięwzięć mogących znacząco oddziaływać na środowisko. </w:t>
      </w:r>
    </w:p>
    <w:p w14:paraId="65F57AEB" w14:textId="77777777" w:rsidR="005D6DF9" w:rsidRDefault="005D6DF9" w:rsidP="005D6DF9">
      <w:pPr>
        <w:ind w:firstLine="426"/>
      </w:pPr>
    </w:p>
    <w:p w14:paraId="1579769F" w14:textId="77777777" w:rsidR="005D6DF9" w:rsidRDefault="005D6DF9" w:rsidP="005D6DF9">
      <w:pPr>
        <w:ind w:firstLine="426"/>
      </w:pPr>
    </w:p>
    <w:p w14:paraId="6FC85ECB" w14:textId="77777777" w:rsidR="005D6DF9" w:rsidRDefault="005D6DF9" w:rsidP="005D6DF9">
      <w:pPr>
        <w:ind w:firstLine="426"/>
      </w:pPr>
    </w:p>
    <w:p w14:paraId="74E971F3" w14:textId="77777777" w:rsidR="00822690" w:rsidRPr="005D6DF9" w:rsidRDefault="00822690" w:rsidP="005D6DF9">
      <w:pPr>
        <w:pStyle w:val="Nagwek1"/>
        <w:ind w:firstLine="426"/>
      </w:pPr>
      <w:bookmarkStart w:id="30" w:name="_Toc187234662"/>
      <w:r w:rsidRPr="005D6DF9">
        <w:lastRenderedPageBreak/>
        <w:t>WARUNKI GRUNTOWO – WODNE</w:t>
      </w:r>
      <w:bookmarkEnd w:id="30"/>
    </w:p>
    <w:p w14:paraId="3AC5802C" w14:textId="77777777" w:rsidR="00822690" w:rsidRPr="005D6DF9" w:rsidRDefault="00822690" w:rsidP="005D6DF9">
      <w:pPr>
        <w:ind w:firstLine="426"/>
        <w:rPr>
          <w:rFonts w:cstheme="minorHAnsi"/>
          <w:szCs w:val="20"/>
        </w:rPr>
      </w:pPr>
      <w:r w:rsidRPr="005D6DF9">
        <w:rPr>
          <w:rFonts w:cstheme="minorHAnsi"/>
          <w:szCs w:val="20"/>
        </w:rPr>
        <w:t xml:space="preserve">W rejonie przedmiotowego obiektu nie przeprowadzono badań </w:t>
      </w:r>
      <w:proofErr w:type="spellStart"/>
      <w:r w:rsidRPr="005D6DF9">
        <w:rPr>
          <w:rFonts w:cstheme="minorHAnsi"/>
          <w:szCs w:val="20"/>
        </w:rPr>
        <w:t>badań</w:t>
      </w:r>
      <w:proofErr w:type="spellEnd"/>
      <w:r w:rsidRPr="005D6DF9">
        <w:rPr>
          <w:rFonts w:cstheme="minorHAnsi"/>
          <w:szCs w:val="20"/>
        </w:rPr>
        <w:t xml:space="preserve"> podłoża gruntowego z uwagi na to, że w ramach remontu nie przewiduje się zmian dotyczących posadowienia obiektu wieży oraz nie występuje znaczny wzrost obciążeń.</w:t>
      </w:r>
    </w:p>
    <w:p w14:paraId="45D2EC6E" w14:textId="77777777" w:rsidR="00822690" w:rsidRPr="005D6DF9" w:rsidRDefault="00822690" w:rsidP="005D6DF9">
      <w:pPr>
        <w:ind w:firstLine="426"/>
        <w:rPr>
          <w:rFonts w:cstheme="minorHAnsi"/>
          <w:szCs w:val="20"/>
        </w:rPr>
      </w:pPr>
      <w:r w:rsidRPr="005D6DF9">
        <w:rPr>
          <w:rFonts w:cstheme="minorHAnsi"/>
          <w:szCs w:val="20"/>
        </w:rPr>
        <w:t>Warunki gruntowo – wodne zbadano w sąsiedztwie dla celów projektu zagospodarowania terenu przy wieży dokumentacja geotechniczna opracowana przez uprawnionego geologa, mgr Magdalenę Tyszecką.</w:t>
      </w:r>
    </w:p>
    <w:p w14:paraId="47C506A3" w14:textId="77777777" w:rsidR="00822690" w:rsidRPr="005D6DF9" w:rsidRDefault="00822690" w:rsidP="005D6DF9">
      <w:pPr>
        <w:ind w:firstLine="426"/>
        <w:rPr>
          <w:rFonts w:cstheme="minorHAnsi"/>
          <w:szCs w:val="20"/>
        </w:rPr>
      </w:pPr>
      <w:r w:rsidRPr="005D6DF9">
        <w:rPr>
          <w:rFonts w:cstheme="minorHAnsi"/>
          <w:szCs w:val="20"/>
        </w:rPr>
        <w:t>W wyniku przeprowadzonych badań w podłożu do zbadanej głębokości stwierdzono występowanie utworów czwartorzędowych wieku holoceńskiego na podstawie odkrywki. Fundament zaprojektowano zgodnie z wytycznymi dokumentacji mgr Tyszeckiej.</w:t>
      </w:r>
    </w:p>
    <w:p w14:paraId="6C9C6A69" w14:textId="77777777" w:rsidR="00822690" w:rsidRPr="005D6DF9" w:rsidRDefault="00822690" w:rsidP="005D6DF9">
      <w:pPr>
        <w:ind w:firstLine="426"/>
        <w:rPr>
          <w:rFonts w:eastAsia="TimesNewRoman" w:cstheme="minorHAnsi"/>
          <w:szCs w:val="20"/>
          <w:lang w:eastAsia="pl-PL"/>
        </w:rPr>
      </w:pPr>
      <w:r w:rsidRPr="005D6DF9">
        <w:rPr>
          <w:rFonts w:cstheme="minorHAnsi"/>
          <w:szCs w:val="20"/>
        </w:rPr>
        <w:t>Głębokość przemarzania wynosi minimum 0,8 m p.p.t.</w:t>
      </w:r>
    </w:p>
    <w:p w14:paraId="47AB3E1F" w14:textId="77777777" w:rsidR="00822690" w:rsidRPr="005D6DF9" w:rsidRDefault="00822690" w:rsidP="005D6DF9">
      <w:pPr>
        <w:ind w:firstLine="426"/>
        <w:rPr>
          <w:rFonts w:cstheme="minorHAnsi"/>
          <w:szCs w:val="20"/>
        </w:rPr>
      </w:pPr>
      <w:r w:rsidRPr="005D6DF9">
        <w:rPr>
          <w:rFonts w:cstheme="minorHAnsi"/>
          <w:szCs w:val="20"/>
        </w:rPr>
        <w:t xml:space="preserve">Na podstawie Rozporządzenia Ministra Transportu, Budownictwa i Gospodarki Morskiej z dn. 25.04.2012 r. w sprawie ustalania geotechnicznych warunków </w:t>
      </w:r>
      <w:proofErr w:type="spellStart"/>
      <w:r w:rsidRPr="005D6DF9">
        <w:rPr>
          <w:rFonts w:cstheme="minorHAnsi"/>
          <w:szCs w:val="20"/>
        </w:rPr>
        <w:t>posadawiania</w:t>
      </w:r>
      <w:proofErr w:type="spellEnd"/>
      <w:r w:rsidRPr="005D6DF9">
        <w:rPr>
          <w:rFonts w:cstheme="minorHAnsi"/>
          <w:szCs w:val="20"/>
        </w:rPr>
        <w:t xml:space="preserve"> obiektów budowlanych określono dla projektowanych obiektów:</w:t>
      </w:r>
    </w:p>
    <w:p w14:paraId="0F7B0E65" w14:textId="77777777" w:rsidR="00822690" w:rsidRPr="005D6DF9" w:rsidRDefault="00822690" w:rsidP="005D6DF9">
      <w:pPr>
        <w:numPr>
          <w:ilvl w:val="0"/>
          <w:numId w:val="31"/>
        </w:numPr>
        <w:ind w:firstLine="426"/>
        <w:rPr>
          <w:rFonts w:cstheme="minorHAnsi"/>
          <w:szCs w:val="20"/>
        </w:rPr>
      </w:pPr>
      <w:r w:rsidRPr="005D6DF9">
        <w:rPr>
          <w:rFonts w:cstheme="minorHAnsi"/>
          <w:szCs w:val="20"/>
        </w:rPr>
        <w:t>Rodzaj warunków gruntowych: proste warunki gruntowe.</w:t>
      </w:r>
    </w:p>
    <w:p w14:paraId="7EE3F814" w14:textId="77777777" w:rsidR="00822690" w:rsidRPr="005D6DF9" w:rsidRDefault="00822690" w:rsidP="005D6DF9">
      <w:pPr>
        <w:numPr>
          <w:ilvl w:val="0"/>
          <w:numId w:val="31"/>
        </w:numPr>
        <w:ind w:firstLine="426"/>
        <w:rPr>
          <w:rFonts w:cstheme="minorHAnsi"/>
          <w:bCs/>
          <w:szCs w:val="20"/>
        </w:rPr>
      </w:pPr>
      <w:r w:rsidRPr="005D6DF9">
        <w:rPr>
          <w:rFonts w:cstheme="minorHAnsi"/>
          <w:szCs w:val="20"/>
        </w:rPr>
        <w:t>Kategoria</w:t>
      </w:r>
      <w:r w:rsidRPr="005D6DF9">
        <w:rPr>
          <w:rFonts w:cstheme="minorHAnsi"/>
          <w:bCs/>
          <w:szCs w:val="20"/>
        </w:rPr>
        <w:t xml:space="preserve"> geotechniczna obiektu II.</w:t>
      </w:r>
    </w:p>
    <w:p w14:paraId="0AB10ABC" w14:textId="77777777" w:rsidR="000749BD" w:rsidRPr="00901A4E" w:rsidRDefault="000749BD" w:rsidP="005D6DF9">
      <w:pPr>
        <w:pStyle w:val="Nagwek1"/>
        <w:ind w:firstLine="426"/>
      </w:pPr>
      <w:bookmarkStart w:id="31" w:name="_Toc187234663"/>
      <w:r w:rsidRPr="00901A4E">
        <w:t>STAN PROJEKTOWANY</w:t>
      </w:r>
      <w:bookmarkEnd w:id="31"/>
      <w:r w:rsidRPr="00901A4E">
        <w:t xml:space="preserve"> </w:t>
      </w:r>
    </w:p>
    <w:p w14:paraId="44F57E53" w14:textId="77777777" w:rsidR="000749BD" w:rsidRPr="00901A4E" w:rsidRDefault="000749BD" w:rsidP="005D6DF9">
      <w:pPr>
        <w:pStyle w:val="Styl1"/>
        <w:numPr>
          <w:ilvl w:val="1"/>
          <w:numId w:val="5"/>
        </w:numPr>
        <w:ind w:firstLine="426"/>
      </w:pPr>
      <w:bookmarkStart w:id="32" w:name="_Toc187234664"/>
      <w:r w:rsidRPr="00901A4E">
        <w:t>ZAKRES ROBÓT BUDOWLANYCH</w:t>
      </w:r>
      <w:bookmarkEnd w:id="32"/>
    </w:p>
    <w:p w14:paraId="18FC208E" w14:textId="77777777" w:rsidR="0089210F" w:rsidRPr="006D46C7" w:rsidRDefault="0089210F" w:rsidP="005D6DF9">
      <w:pPr>
        <w:pStyle w:val="Akapitzlist"/>
        <w:ind w:left="0" w:firstLine="426"/>
        <w:jc w:val="left"/>
        <w:rPr>
          <w:b/>
          <w:bCs/>
          <w:szCs w:val="20"/>
          <w:u w:val="single"/>
        </w:rPr>
      </w:pPr>
      <w:r w:rsidRPr="006D46C7">
        <w:rPr>
          <w:b/>
          <w:bCs/>
          <w:szCs w:val="20"/>
          <w:u w:val="single"/>
        </w:rPr>
        <w:t>Zakresem niniejszych robót budowlanych</w:t>
      </w:r>
      <w:r w:rsidR="006D46C7" w:rsidRPr="006D46C7">
        <w:rPr>
          <w:b/>
          <w:bCs/>
          <w:szCs w:val="20"/>
          <w:u w:val="single"/>
        </w:rPr>
        <w:t>:</w:t>
      </w:r>
    </w:p>
    <w:p w14:paraId="1B79985E" w14:textId="77777777" w:rsidR="005B1D02" w:rsidRPr="008C2D9A" w:rsidRDefault="005B1D02" w:rsidP="005D6DF9">
      <w:pPr>
        <w:pStyle w:val="Akapitzlist"/>
        <w:numPr>
          <w:ilvl w:val="0"/>
          <w:numId w:val="14"/>
        </w:numPr>
        <w:suppressAutoHyphens w:val="0"/>
        <w:ind w:firstLine="426"/>
        <w:rPr>
          <w:szCs w:val="20"/>
        </w:rPr>
      </w:pPr>
      <w:bookmarkStart w:id="33" w:name="_Hlk162265267"/>
      <w:r>
        <w:rPr>
          <w:szCs w:val="20"/>
        </w:rPr>
        <w:t>wzmocnienie stalowych schodów zewnętrznych;</w:t>
      </w:r>
    </w:p>
    <w:p w14:paraId="22D70B24" w14:textId="77777777" w:rsidR="0089210F" w:rsidRPr="005D6DF9" w:rsidRDefault="0089210F" w:rsidP="005D6DF9">
      <w:pPr>
        <w:pStyle w:val="Akapitzlist"/>
        <w:numPr>
          <w:ilvl w:val="0"/>
          <w:numId w:val="14"/>
        </w:numPr>
        <w:suppressAutoHyphens w:val="0"/>
        <w:ind w:firstLine="426"/>
        <w:rPr>
          <w:szCs w:val="20"/>
        </w:rPr>
      </w:pPr>
      <w:r w:rsidRPr="005D6DF9">
        <w:rPr>
          <w:szCs w:val="20"/>
        </w:rPr>
        <w:t xml:space="preserve">renowacja zewnętrznych </w:t>
      </w:r>
      <w:r w:rsidR="005B1D02" w:rsidRPr="005D6DF9">
        <w:rPr>
          <w:szCs w:val="20"/>
        </w:rPr>
        <w:t>i wewnętrznych murów ceglanych;</w:t>
      </w:r>
    </w:p>
    <w:p w14:paraId="2ED33860" w14:textId="77777777" w:rsidR="0089210F" w:rsidRPr="005D6DF9" w:rsidRDefault="0089210F" w:rsidP="005D6DF9">
      <w:pPr>
        <w:pStyle w:val="Akapitzlist"/>
        <w:numPr>
          <w:ilvl w:val="0"/>
          <w:numId w:val="14"/>
        </w:numPr>
        <w:suppressAutoHyphens w:val="0"/>
        <w:ind w:firstLine="426"/>
        <w:rPr>
          <w:szCs w:val="20"/>
          <w:u w:val="single"/>
        </w:rPr>
      </w:pPr>
      <w:r w:rsidRPr="005D6DF9">
        <w:rPr>
          <w:szCs w:val="20"/>
        </w:rPr>
        <w:t xml:space="preserve">renowacja </w:t>
      </w:r>
      <w:r w:rsidR="008C2D9A" w:rsidRPr="005D6DF9">
        <w:rPr>
          <w:szCs w:val="20"/>
        </w:rPr>
        <w:t>kamiennego muru</w:t>
      </w:r>
      <w:r w:rsidR="005B1D02" w:rsidRPr="005D6DF9">
        <w:rPr>
          <w:szCs w:val="20"/>
        </w:rPr>
        <w:t>;</w:t>
      </w:r>
    </w:p>
    <w:p w14:paraId="78267B9C" w14:textId="77777777" w:rsidR="0089210F" w:rsidRPr="005D6DF9" w:rsidRDefault="0089210F" w:rsidP="005D6DF9">
      <w:pPr>
        <w:pStyle w:val="Akapitzlist"/>
        <w:numPr>
          <w:ilvl w:val="0"/>
          <w:numId w:val="14"/>
        </w:numPr>
        <w:suppressAutoHyphens w:val="0"/>
        <w:ind w:firstLine="426"/>
        <w:rPr>
          <w:szCs w:val="20"/>
        </w:rPr>
      </w:pPr>
      <w:r w:rsidRPr="005D6DF9">
        <w:rPr>
          <w:szCs w:val="20"/>
        </w:rPr>
        <w:t xml:space="preserve">renowacja </w:t>
      </w:r>
      <w:r w:rsidR="00901A4E" w:rsidRPr="005D6DF9">
        <w:rPr>
          <w:szCs w:val="20"/>
        </w:rPr>
        <w:t xml:space="preserve"> drewnianych elementów - </w:t>
      </w:r>
      <w:r w:rsidRPr="005D6DF9">
        <w:rPr>
          <w:szCs w:val="20"/>
        </w:rPr>
        <w:t>stolarki drzwiowej</w:t>
      </w:r>
      <w:r w:rsidR="00901A4E" w:rsidRPr="005D6DF9">
        <w:rPr>
          <w:szCs w:val="20"/>
        </w:rPr>
        <w:t xml:space="preserve"> oraz sto</w:t>
      </w:r>
      <w:r w:rsidR="00D778F1" w:rsidRPr="005D6DF9">
        <w:rPr>
          <w:szCs w:val="20"/>
        </w:rPr>
        <w:t>p</w:t>
      </w:r>
      <w:r w:rsidR="00901A4E" w:rsidRPr="005D6DF9">
        <w:rPr>
          <w:szCs w:val="20"/>
        </w:rPr>
        <w:t>ni schodów zewnętrznych oraz wewnętrznych</w:t>
      </w:r>
      <w:r w:rsidR="005B1D02" w:rsidRPr="005D6DF9">
        <w:rPr>
          <w:szCs w:val="20"/>
        </w:rPr>
        <w:t>;</w:t>
      </w:r>
    </w:p>
    <w:p w14:paraId="77610D79" w14:textId="77777777" w:rsidR="00822690" w:rsidRPr="005D6DF9" w:rsidRDefault="00822690" w:rsidP="005D6DF9">
      <w:pPr>
        <w:pStyle w:val="Akapitzlist"/>
        <w:numPr>
          <w:ilvl w:val="0"/>
          <w:numId w:val="14"/>
        </w:numPr>
        <w:suppressAutoHyphens w:val="0"/>
        <w:ind w:firstLine="426"/>
        <w:rPr>
          <w:szCs w:val="20"/>
        </w:rPr>
      </w:pPr>
      <w:r w:rsidRPr="005D6DF9">
        <w:rPr>
          <w:szCs w:val="20"/>
        </w:rPr>
        <w:t>wzmocnienie sklepienia murowanego wieży;</w:t>
      </w:r>
    </w:p>
    <w:p w14:paraId="614EDA42" w14:textId="77777777" w:rsidR="00822690" w:rsidRPr="005D6DF9" w:rsidRDefault="00822690" w:rsidP="005D6DF9">
      <w:pPr>
        <w:pStyle w:val="Akapitzlist"/>
        <w:numPr>
          <w:ilvl w:val="0"/>
          <w:numId w:val="14"/>
        </w:numPr>
        <w:suppressAutoHyphens w:val="0"/>
        <w:ind w:firstLine="426"/>
        <w:rPr>
          <w:szCs w:val="20"/>
        </w:rPr>
      </w:pPr>
      <w:r w:rsidRPr="005D6DF9">
        <w:rPr>
          <w:szCs w:val="20"/>
        </w:rPr>
        <w:t xml:space="preserve">montaż urządzeń do monitoringu zarysowania na ściany wewnętrznej </w:t>
      </w:r>
      <w:proofErr w:type="spellStart"/>
      <w:r w:rsidRPr="005D6DF9">
        <w:rPr>
          <w:szCs w:val="20"/>
        </w:rPr>
        <w:t>krenelaża</w:t>
      </w:r>
      <w:proofErr w:type="spellEnd"/>
      <w:r w:rsidRPr="005D6DF9">
        <w:rPr>
          <w:szCs w:val="20"/>
        </w:rPr>
        <w:t>;</w:t>
      </w:r>
    </w:p>
    <w:p w14:paraId="29180732" w14:textId="77777777" w:rsidR="003753D7" w:rsidRPr="005D6DF9" w:rsidRDefault="003753D7" w:rsidP="005D6DF9">
      <w:pPr>
        <w:pStyle w:val="Akapitzlist"/>
        <w:numPr>
          <w:ilvl w:val="0"/>
          <w:numId w:val="14"/>
        </w:numPr>
        <w:suppressAutoHyphens w:val="0"/>
        <w:ind w:firstLine="426"/>
        <w:rPr>
          <w:szCs w:val="20"/>
        </w:rPr>
      </w:pPr>
      <w:r w:rsidRPr="005D6DF9">
        <w:rPr>
          <w:szCs w:val="20"/>
        </w:rPr>
        <w:t>modernizacja instalacji elektrycznej</w:t>
      </w:r>
      <w:r w:rsidR="005B1D02" w:rsidRPr="005D6DF9">
        <w:rPr>
          <w:szCs w:val="20"/>
        </w:rPr>
        <w:t>;</w:t>
      </w:r>
    </w:p>
    <w:bookmarkEnd w:id="33"/>
    <w:p w14:paraId="19D8CE40" w14:textId="77777777" w:rsidR="0089210F" w:rsidRPr="005D6DF9" w:rsidRDefault="0089210F" w:rsidP="005D6DF9">
      <w:pPr>
        <w:pStyle w:val="Akapitzlist"/>
        <w:ind w:left="1440" w:firstLine="426"/>
        <w:rPr>
          <w:szCs w:val="20"/>
          <w:u w:val="single"/>
        </w:rPr>
      </w:pPr>
    </w:p>
    <w:p w14:paraId="2D6D32DC" w14:textId="77777777" w:rsidR="00822690" w:rsidRPr="005D6DF9" w:rsidRDefault="0089210F" w:rsidP="005D6DF9">
      <w:pPr>
        <w:ind w:firstLine="426"/>
        <w:rPr>
          <w:szCs w:val="20"/>
          <w:u w:val="single"/>
        </w:rPr>
      </w:pPr>
      <w:r w:rsidRPr="005D6DF9">
        <w:rPr>
          <w:szCs w:val="20"/>
          <w:u w:val="single"/>
        </w:rPr>
        <w:t xml:space="preserve">Program prac konserwatorskich autorstwa mgr Mirosławy </w:t>
      </w:r>
      <w:proofErr w:type="spellStart"/>
      <w:r w:rsidRPr="005D6DF9">
        <w:rPr>
          <w:szCs w:val="20"/>
          <w:u w:val="single"/>
        </w:rPr>
        <w:t>Koutny-Giedrsys</w:t>
      </w:r>
      <w:proofErr w:type="spellEnd"/>
      <w:r w:rsidRPr="005D6DF9">
        <w:rPr>
          <w:szCs w:val="20"/>
          <w:u w:val="single"/>
        </w:rPr>
        <w:t xml:space="preserve"> stanowi integralną część dokumentacji projektowej. Prace budowlane należy wykonywać w oparciu o zapisy ww. dokumentu. Decyzja Wojewódzkiego Konserwatora Zabytków stanowi dokument nadrzęd</w:t>
      </w:r>
      <w:r w:rsidR="001C7729" w:rsidRPr="005D6DF9">
        <w:rPr>
          <w:szCs w:val="20"/>
          <w:u w:val="single"/>
        </w:rPr>
        <w:t>ny.</w:t>
      </w:r>
    </w:p>
    <w:p w14:paraId="5144F1F2" w14:textId="77777777" w:rsidR="00822690" w:rsidRPr="005D6DF9" w:rsidRDefault="00822690" w:rsidP="005D6DF9">
      <w:pPr>
        <w:pStyle w:val="Styl1"/>
        <w:numPr>
          <w:ilvl w:val="1"/>
          <w:numId w:val="5"/>
        </w:numPr>
        <w:ind w:firstLine="426"/>
      </w:pPr>
      <w:bookmarkStart w:id="34" w:name="_Toc181190454"/>
      <w:bookmarkStart w:id="35" w:name="_Toc187234665"/>
      <w:r w:rsidRPr="005D6DF9">
        <w:t>ELEMENTY STALOWE</w:t>
      </w:r>
      <w:bookmarkEnd w:id="34"/>
      <w:bookmarkEnd w:id="35"/>
    </w:p>
    <w:p w14:paraId="5D02AA74" w14:textId="77777777" w:rsidR="00822690" w:rsidRPr="005D6DF9" w:rsidRDefault="00822690" w:rsidP="005D6DF9">
      <w:pPr>
        <w:ind w:firstLine="426"/>
        <w:rPr>
          <w:szCs w:val="20"/>
        </w:rPr>
      </w:pPr>
    </w:p>
    <w:p w14:paraId="4A52004D" w14:textId="77777777" w:rsidR="00822690" w:rsidRPr="005D6DF9" w:rsidRDefault="00822690" w:rsidP="005D6DF9">
      <w:pPr>
        <w:ind w:firstLine="426"/>
        <w:rPr>
          <w:szCs w:val="20"/>
        </w:rPr>
      </w:pPr>
      <w:r w:rsidRPr="005D6DF9">
        <w:rPr>
          <w:szCs w:val="20"/>
        </w:rPr>
        <w:t>Wzmocnienie dolnego biegu schodowego B1 projektuje się w postaci słupa stalowego o przekroju kwadratowym zamkniętym 60x60x3 mm ze stali St3S, blachy podstawy ze stali St3SX. Długość elementu sprawdzić na budowie przed łożeniem zamówienia. Słup mocowany do projektowanej stopy fundamentowej za pomocą kotew mechanicznych M12, szt. 4 (zakotwienie w technologii systemowej od jednego Producenta). Słup stalowy dospawany do istniejącej konstrukcji stalowej po uprzednim oczyszczeniu powierzchni istniejącej.</w:t>
      </w:r>
    </w:p>
    <w:p w14:paraId="46E273D9" w14:textId="77777777" w:rsidR="00822690" w:rsidRPr="005D6DF9" w:rsidRDefault="00822690" w:rsidP="005D6DF9">
      <w:pPr>
        <w:ind w:firstLine="426"/>
        <w:rPr>
          <w:szCs w:val="20"/>
        </w:rPr>
      </w:pPr>
      <w:r w:rsidRPr="005D6DF9">
        <w:rPr>
          <w:szCs w:val="20"/>
        </w:rPr>
        <w:t>Wzmocnienie górnego biegu schodowego B2 projektuje się w postaci belki mocowanej do ściany istniejącej wieży. Belka z dwuteownika INP140 ze stali St3S wykonana pod kątem około 45</w:t>
      </w:r>
      <w:r w:rsidRPr="005D6DF9">
        <w:rPr>
          <w:rFonts w:ascii="Arial" w:hAnsi="Arial" w:cs="Arial"/>
          <w:szCs w:val="20"/>
        </w:rPr>
        <w:t>⁰</w:t>
      </w:r>
      <w:r w:rsidRPr="005D6DF9">
        <w:rPr>
          <w:szCs w:val="20"/>
        </w:rPr>
        <w:t>. Blachy podstawy ze stali St3SX. Długość elementu sprawdzić na budowie przed łożeniem zamówienia. Belka mocowana do istniejącej ściany murowanej za pomocą kotew chemicznych M16, szt. 4 (zakotwienie w technologii systemowej od jednego Producenta).</w:t>
      </w:r>
    </w:p>
    <w:p w14:paraId="7883188E" w14:textId="77777777" w:rsidR="00822690" w:rsidRPr="005D6DF9" w:rsidRDefault="00822690" w:rsidP="005D6DF9">
      <w:pPr>
        <w:ind w:firstLine="426"/>
        <w:rPr>
          <w:szCs w:val="20"/>
        </w:rPr>
      </w:pPr>
      <w:r w:rsidRPr="005D6DF9">
        <w:rPr>
          <w:szCs w:val="20"/>
        </w:rPr>
        <w:t>Belka stalowa dospawana do istniejącej konstrukcji stalowej po uprzednim oczyszczeniu powierzchni istniejącej.</w:t>
      </w:r>
    </w:p>
    <w:p w14:paraId="5851FFC9" w14:textId="77777777" w:rsidR="00822690" w:rsidRPr="005D6DF9" w:rsidRDefault="00822690" w:rsidP="005D6DF9">
      <w:pPr>
        <w:ind w:firstLine="426"/>
        <w:rPr>
          <w:szCs w:val="20"/>
        </w:rPr>
      </w:pPr>
      <w:r w:rsidRPr="005D6DF9">
        <w:rPr>
          <w:szCs w:val="20"/>
        </w:rPr>
        <w:t>Lokalizację i szczegóły konstrukcyjne pokazano na odpowiednich rysunkach.</w:t>
      </w:r>
    </w:p>
    <w:p w14:paraId="5CCEBA21" w14:textId="77777777" w:rsidR="00822690" w:rsidRPr="005D6DF9" w:rsidRDefault="00822690" w:rsidP="005D6DF9">
      <w:pPr>
        <w:pStyle w:val="Styl1"/>
        <w:numPr>
          <w:ilvl w:val="1"/>
          <w:numId w:val="5"/>
        </w:numPr>
        <w:ind w:firstLine="426"/>
      </w:pPr>
      <w:bookmarkStart w:id="36" w:name="_Toc187234666"/>
      <w:r w:rsidRPr="005D6DF9">
        <w:lastRenderedPageBreak/>
        <w:t>RENOWACJA KONSTRUKCJI MUROWANYCH</w:t>
      </w:r>
      <w:bookmarkEnd w:id="36"/>
    </w:p>
    <w:p w14:paraId="01C7645A" w14:textId="77777777" w:rsidR="00822690" w:rsidRPr="005D6DF9" w:rsidRDefault="00822690" w:rsidP="005D6DF9">
      <w:pPr>
        <w:ind w:firstLine="426"/>
        <w:rPr>
          <w:szCs w:val="20"/>
        </w:rPr>
      </w:pPr>
    </w:p>
    <w:p w14:paraId="5961746F" w14:textId="77777777" w:rsidR="00822690" w:rsidRPr="005D6DF9" w:rsidRDefault="00822690" w:rsidP="005D6DF9">
      <w:pPr>
        <w:ind w:firstLine="426"/>
        <w:rPr>
          <w:szCs w:val="20"/>
        </w:rPr>
      </w:pPr>
      <w:r w:rsidRPr="005D6DF9">
        <w:rPr>
          <w:szCs w:val="20"/>
        </w:rPr>
        <w:t xml:space="preserve">Stan zachowania muru istniejącego wieży od strony wewnętrznej i zewnętrznej jest zróżnicowany w zależności od miejsca ekspozycji i dostępności osób trzecich zgodnie z punktem nr 6. opisu. </w:t>
      </w:r>
    </w:p>
    <w:p w14:paraId="0ABCB8D2" w14:textId="77777777" w:rsidR="00822690" w:rsidRPr="005D6DF9" w:rsidRDefault="00822690" w:rsidP="005D6DF9">
      <w:pPr>
        <w:ind w:firstLine="426"/>
        <w:rPr>
          <w:szCs w:val="20"/>
        </w:rPr>
      </w:pPr>
      <w:proofErr w:type="spellStart"/>
      <w:r w:rsidRPr="005D6DF9">
        <w:rPr>
          <w:szCs w:val="20"/>
        </w:rPr>
        <w:t>Uzupelnienie</w:t>
      </w:r>
      <w:proofErr w:type="spellEnd"/>
      <w:r w:rsidRPr="005D6DF9">
        <w:rPr>
          <w:szCs w:val="20"/>
        </w:rPr>
        <w:t xml:space="preserve"> ubytków cegły w licu – zamurowanie wyrwy w elewacji zachodniej, cegła o podobnych parametrach jak </w:t>
      </w:r>
      <w:proofErr w:type="spellStart"/>
      <w:r w:rsidRPr="005D6DF9">
        <w:rPr>
          <w:szCs w:val="20"/>
        </w:rPr>
        <w:t>otoczonie</w:t>
      </w:r>
      <w:proofErr w:type="spellEnd"/>
      <w:r w:rsidRPr="005D6DF9">
        <w:rPr>
          <w:szCs w:val="20"/>
        </w:rPr>
        <w:t>.</w:t>
      </w:r>
    </w:p>
    <w:p w14:paraId="050B0963" w14:textId="77777777" w:rsidR="00822690" w:rsidRPr="005D6DF9" w:rsidRDefault="00822690" w:rsidP="005D6DF9">
      <w:pPr>
        <w:ind w:firstLine="426"/>
        <w:rPr>
          <w:szCs w:val="20"/>
        </w:rPr>
      </w:pPr>
      <w:r w:rsidRPr="005D6DF9">
        <w:rPr>
          <w:szCs w:val="20"/>
        </w:rPr>
        <w:t xml:space="preserve">Wzmocnienie mocno osłabionych partii cegieł preparatem na bazie estrów kwasu </w:t>
      </w:r>
      <w:proofErr w:type="spellStart"/>
      <w:r w:rsidRPr="005D6DF9">
        <w:rPr>
          <w:szCs w:val="20"/>
        </w:rPr>
        <w:t>ortokrzemowego</w:t>
      </w:r>
      <w:proofErr w:type="spellEnd"/>
      <w:r w:rsidRPr="005D6DF9">
        <w:rPr>
          <w:szCs w:val="20"/>
        </w:rPr>
        <w:t xml:space="preserve"> </w:t>
      </w:r>
      <w:proofErr w:type="spellStart"/>
      <w:r w:rsidRPr="005D6DF9">
        <w:rPr>
          <w:szCs w:val="20"/>
        </w:rPr>
        <w:t>Funcosil</w:t>
      </w:r>
      <w:proofErr w:type="spellEnd"/>
      <w:r w:rsidRPr="005D6DF9">
        <w:rPr>
          <w:szCs w:val="20"/>
        </w:rPr>
        <w:t xml:space="preserve"> 100, 300 firmy </w:t>
      </w:r>
      <w:proofErr w:type="spellStart"/>
      <w:r w:rsidRPr="005D6DF9">
        <w:rPr>
          <w:szCs w:val="20"/>
        </w:rPr>
        <w:t>Remmers</w:t>
      </w:r>
      <w:proofErr w:type="spellEnd"/>
      <w:r w:rsidRPr="005D6DF9">
        <w:rPr>
          <w:szCs w:val="20"/>
        </w:rPr>
        <w:t xml:space="preserve"> (nasycenie preparatem i pozostawienie na okres 4 tygodni w warunkach podwyższonej wilgotności: pędzlowanie lub natrysk ”mokre w mokre” do momentu nasycenia impregnatem osłabionej powierzchni). </w:t>
      </w:r>
    </w:p>
    <w:p w14:paraId="1373DE2E" w14:textId="77777777" w:rsidR="00822690" w:rsidRPr="005D6DF9" w:rsidRDefault="00822690" w:rsidP="005D6DF9">
      <w:pPr>
        <w:ind w:firstLine="426"/>
        <w:rPr>
          <w:szCs w:val="20"/>
        </w:rPr>
      </w:pPr>
      <w:r w:rsidRPr="005D6DF9">
        <w:rPr>
          <w:szCs w:val="20"/>
        </w:rPr>
        <w:t xml:space="preserve">Uzupełnienie drobnych ubytków w materiale ceglanym zaprawa </w:t>
      </w:r>
      <w:proofErr w:type="spellStart"/>
      <w:r w:rsidRPr="005D6DF9">
        <w:rPr>
          <w:szCs w:val="20"/>
        </w:rPr>
        <w:t>reprofilacyjną</w:t>
      </w:r>
      <w:proofErr w:type="spellEnd"/>
      <w:r w:rsidRPr="005D6DF9">
        <w:rPr>
          <w:szCs w:val="20"/>
        </w:rPr>
        <w:t xml:space="preserve"> zawierającą </w:t>
      </w:r>
      <w:proofErr w:type="spellStart"/>
      <w:r w:rsidRPr="005D6DF9">
        <w:rPr>
          <w:szCs w:val="20"/>
        </w:rPr>
        <w:t>trass</w:t>
      </w:r>
      <w:proofErr w:type="spellEnd"/>
      <w:r w:rsidRPr="005D6DF9">
        <w:rPr>
          <w:szCs w:val="20"/>
        </w:rPr>
        <w:t xml:space="preserve"> np. </w:t>
      </w:r>
      <w:proofErr w:type="spellStart"/>
      <w:r w:rsidRPr="005D6DF9">
        <w:rPr>
          <w:szCs w:val="20"/>
        </w:rPr>
        <w:t>Restauriermörtel</w:t>
      </w:r>
      <w:proofErr w:type="spellEnd"/>
      <w:r w:rsidRPr="005D6DF9">
        <w:rPr>
          <w:szCs w:val="20"/>
        </w:rPr>
        <w:t xml:space="preserve"> firmy </w:t>
      </w:r>
      <w:proofErr w:type="spellStart"/>
      <w:r w:rsidRPr="005D6DF9">
        <w:rPr>
          <w:szCs w:val="20"/>
        </w:rPr>
        <w:t>Remmers</w:t>
      </w:r>
      <w:proofErr w:type="spellEnd"/>
      <w:r w:rsidRPr="005D6DF9">
        <w:rPr>
          <w:szCs w:val="20"/>
        </w:rPr>
        <w:t>. Zaprawa do uzupełnienia ubytków powinna posiadać zbliżone parametry do oryginalnej cegły: podobną nasiąkliwość i porowatość, odpowiednie opracowanie powierzchni.</w:t>
      </w:r>
    </w:p>
    <w:p w14:paraId="5F1F3B90" w14:textId="77777777" w:rsidR="00822690" w:rsidRPr="005D6DF9" w:rsidRDefault="00822690" w:rsidP="005D6DF9">
      <w:pPr>
        <w:ind w:firstLine="426"/>
        <w:rPr>
          <w:szCs w:val="20"/>
        </w:rPr>
      </w:pPr>
      <w:r w:rsidRPr="005D6DF9">
        <w:rPr>
          <w:szCs w:val="20"/>
        </w:rPr>
        <w:t xml:space="preserve">Cegły z ubytkami powyżej 30 % powierzchni i mocno osłabionej strukturalnie - do wymiany. Uzupełnienie zniszczonych oraz ubytków cegieł nowym materiałem. Cegła dopasowana do miejsca uzupełnianego pod względem koloru, wymiarów, właściwości fizycznych) porowatość, nasiąkliwość, wytrzymałość mechaniczna) i wymurowanie na zaprawie wapienno – </w:t>
      </w:r>
      <w:proofErr w:type="spellStart"/>
      <w:r w:rsidRPr="005D6DF9">
        <w:rPr>
          <w:szCs w:val="20"/>
        </w:rPr>
        <w:t>trassowej</w:t>
      </w:r>
      <w:proofErr w:type="spellEnd"/>
      <w:r w:rsidRPr="005D6DF9">
        <w:rPr>
          <w:szCs w:val="20"/>
        </w:rPr>
        <w:t xml:space="preserve">. </w:t>
      </w:r>
    </w:p>
    <w:p w14:paraId="4C3CEDA3" w14:textId="77777777" w:rsidR="00822690" w:rsidRPr="005D6DF9" w:rsidRDefault="00822690" w:rsidP="005D6DF9">
      <w:pPr>
        <w:ind w:firstLine="426"/>
        <w:rPr>
          <w:szCs w:val="20"/>
        </w:rPr>
      </w:pPr>
      <w:r w:rsidRPr="005D6DF9">
        <w:rPr>
          <w:szCs w:val="20"/>
        </w:rPr>
        <w:t xml:space="preserve">Uzupełnienie ubytków w cegle i kształtkach – drobne ubytki w cegłach uzupełnić </w:t>
      </w:r>
      <w:proofErr w:type="spellStart"/>
      <w:r w:rsidRPr="005D6DF9">
        <w:rPr>
          <w:szCs w:val="20"/>
        </w:rPr>
        <w:t>refprofilacyjną</w:t>
      </w:r>
      <w:proofErr w:type="spellEnd"/>
      <w:r w:rsidRPr="005D6DF9">
        <w:rPr>
          <w:szCs w:val="20"/>
        </w:rPr>
        <w:t xml:space="preserve"> – mineralną zaprawą dobraną parametrami do oryginału np. </w:t>
      </w:r>
      <w:proofErr w:type="spellStart"/>
      <w:r w:rsidRPr="005D6DF9">
        <w:rPr>
          <w:szCs w:val="20"/>
        </w:rPr>
        <w:t>Restauriermortel</w:t>
      </w:r>
      <w:proofErr w:type="spellEnd"/>
      <w:r w:rsidRPr="005D6DF9">
        <w:rPr>
          <w:szCs w:val="20"/>
        </w:rPr>
        <w:t xml:space="preserve"> firmy </w:t>
      </w:r>
      <w:proofErr w:type="spellStart"/>
      <w:r w:rsidRPr="005D6DF9">
        <w:rPr>
          <w:szCs w:val="20"/>
        </w:rPr>
        <w:t>Remmers</w:t>
      </w:r>
      <w:proofErr w:type="spellEnd"/>
      <w:r w:rsidRPr="005D6DF9">
        <w:rPr>
          <w:szCs w:val="20"/>
        </w:rPr>
        <w:t xml:space="preserve"> o ziarnie poniżej 0,2 mm, pod kolor cegły. Kity wykonane z tej zaprawy należy zakładać wielowarstwowo. Głębsze ubytki należy uzupełniać najpierw gruboziarnistą zaprawą podkładową - </w:t>
      </w:r>
      <w:proofErr w:type="spellStart"/>
      <w:r w:rsidRPr="005D6DF9">
        <w:rPr>
          <w:szCs w:val="20"/>
        </w:rPr>
        <w:t>Funcosil</w:t>
      </w:r>
      <w:proofErr w:type="spellEnd"/>
      <w:r w:rsidRPr="005D6DF9">
        <w:rPr>
          <w:szCs w:val="20"/>
        </w:rPr>
        <w:t xml:space="preserve"> </w:t>
      </w:r>
      <w:proofErr w:type="spellStart"/>
      <w:r w:rsidRPr="005D6DF9">
        <w:rPr>
          <w:szCs w:val="20"/>
        </w:rPr>
        <w:t>Grundiermortel</w:t>
      </w:r>
      <w:proofErr w:type="spellEnd"/>
      <w:r w:rsidRPr="005D6DF9">
        <w:rPr>
          <w:szCs w:val="20"/>
        </w:rPr>
        <w:t xml:space="preserve">. Przed całkowitym związaniem, kity należy opracować naśladowczo do przyległej powierzchni. Dla poprawy przyczepności kitów o grubości do 0,5 cm, do wody zarobowej należy dodać preparat Aida </w:t>
      </w:r>
      <w:proofErr w:type="spellStart"/>
      <w:r w:rsidRPr="005D6DF9">
        <w:rPr>
          <w:szCs w:val="20"/>
        </w:rPr>
        <w:t>Haftfest</w:t>
      </w:r>
      <w:proofErr w:type="spellEnd"/>
      <w:r w:rsidRPr="005D6DF9">
        <w:rPr>
          <w:szCs w:val="20"/>
        </w:rPr>
        <w:t xml:space="preserve"> </w:t>
      </w:r>
      <w:proofErr w:type="spellStart"/>
      <w:r w:rsidRPr="005D6DF9">
        <w:rPr>
          <w:szCs w:val="20"/>
        </w:rPr>
        <w:t>Spezial</w:t>
      </w:r>
      <w:proofErr w:type="spellEnd"/>
      <w:r w:rsidRPr="005D6DF9">
        <w:rPr>
          <w:szCs w:val="20"/>
        </w:rPr>
        <w:t xml:space="preserve">. Założone kity oraz istniejące przebarwienia na powierzchniach ceramicznych w razie potrzeby scalić kolorystycznie do istniejącej naturalnej kolorystyki cegły, używając pigmentów mineralnych na spoiwie krzemoorganicznym – </w:t>
      </w:r>
      <w:proofErr w:type="spellStart"/>
      <w:r w:rsidRPr="005D6DF9">
        <w:rPr>
          <w:szCs w:val="20"/>
        </w:rPr>
        <w:t>Funcosil</w:t>
      </w:r>
      <w:proofErr w:type="spellEnd"/>
      <w:r w:rsidRPr="005D6DF9">
        <w:rPr>
          <w:szCs w:val="20"/>
        </w:rPr>
        <w:t xml:space="preserve"> LA firmy </w:t>
      </w:r>
      <w:proofErr w:type="spellStart"/>
      <w:r w:rsidRPr="005D6DF9">
        <w:rPr>
          <w:szCs w:val="20"/>
        </w:rPr>
        <w:t>Remmers</w:t>
      </w:r>
      <w:proofErr w:type="spellEnd"/>
      <w:r w:rsidRPr="005D6DF9">
        <w:rPr>
          <w:szCs w:val="20"/>
        </w:rPr>
        <w:t xml:space="preserve">, </w:t>
      </w:r>
      <w:proofErr w:type="spellStart"/>
      <w:r w:rsidRPr="005D6DF9">
        <w:rPr>
          <w:szCs w:val="20"/>
        </w:rPr>
        <w:t>rozcieńczonyzych</w:t>
      </w:r>
      <w:proofErr w:type="spellEnd"/>
      <w:r w:rsidRPr="005D6DF9">
        <w:rPr>
          <w:szCs w:val="20"/>
        </w:rPr>
        <w:t xml:space="preserve"> </w:t>
      </w:r>
      <w:proofErr w:type="spellStart"/>
      <w:r w:rsidRPr="005D6DF9">
        <w:rPr>
          <w:szCs w:val="20"/>
        </w:rPr>
        <w:t>mikroemulsją</w:t>
      </w:r>
      <w:proofErr w:type="spellEnd"/>
      <w:r w:rsidRPr="005D6DF9">
        <w:rPr>
          <w:szCs w:val="20"/>
        </w:rPr>
        <w:t xml:space="preserve"> </w:t>
      </w:r>
      <w:proofErr w:type="spellStart"/>
      <w:r w:rsidRPr="005D6DF9">
        <w:rPr>
          <w:szCs w:val="20"/>
        </w:rPr>
        <w:t>Funcosil</w:t>
      </w:r>
      <w:proofErr w:type="spellEnd"/>
      <w:r w:rsidRPr="005D6DF9">
        <w:rPr>
          <w:szCs w:val="20"/>
        </w:rPr>
        <w:t xml:space="preserve"> WS. </w:t>
      </w:r>
    </w:p>
    <w:p w14:paraId="58755663" w14:textId="77777777" w:rsidR="00822690" w:rsidRPr="005D6DF9" w:rsidRDefault="00822690" w:rsidP="005D6DF9">
      <w:pPr>
        <w:ind w:firstLine="426"/>
        <w:rPr>
          <w:szCs w:val="20"/>
        </w:rPr>
      </w:pPr>
      <w:r w:rsidRPr="005D6DF9">
        <w:rPr>
          <w:szCs w:val="20"/>
        </w:rPr>
        <w:t>Fugowanie cegły zaprawą wapienno – trasową pod kolor kamienia. W partiach poziomych wykonanie fugi uszczelnionej trasowej z dodatkiem uszczelniacza do wody zarobowej.</w:t>
      </w:r>
    </w:p>
    <w:p w14:paraId="287FFB71" w14:textId="77777777" w:rsidR="00822690" w:rsidRPr="005D6DF9" w:rsidRDefault="00822690" w:rsidP="005D6DF9">
      <w:pPr>
        <w:ind w:firstLine="426"/>
        <w:rPr>
          <w:szCs w:val="20"/>
        </w:rPr>
      </w:pPr>
      <w:r w:rsidRPr="005D6DF9">
        <w:rPr>
          <w:szCs w:val="20"/>
        </w:rPr>
        <w:t xml:space="preserve">Wykucie i wymiana osłabionych spoin, na głębokość do 1,5 cm. Uzupełnienie spoiny materiałem wapienno – </w:t>
      </w:r>
      <w:proofErr w:type="spellStart"/>
      <w:r w:rsidRPr="005D6DF9">
        <w:rPr>
          <w:szCs w:val="20"/>
        </w:rPr>
        <w:t>trassowym</w:t>
      </w:r>
      <w:proofErr w:type="spellEnd"/>
      <w:r w:rsidRPr="005D6DF9">
        <w:rPr>
          <w:szCs w:val="20"/>
        </w:rPr>
        <w:t xml:space="preserve"> </w:t>
      </w:r>
      <w:proofErr w:type="spellStart"/>
      <w:r w:rsidRPr="005D6DF9">
        <w:rPr>
          <w:szCs w:val="20"/>
        </w:rPr>
        <w:t>Trass</w:t>
      </w:r>
      <w:proofErr w:type="spellEnd"/>
      <w:r w:rsidRPr="005D6DF9">
        <w:rPr>
          <w:szCs w:val="20"/>
        </w:rPr>
        <w:t xml:space="preserve"> </w:t>
      </w:r>
      <w:proofErr w:type="spellStart"/>
      <w:r w:rsidRPr="005D6DF9">
        <w:rPr>
          <w:szCs w:val="20"/>
        </w:rPr>
        <w:t>Fuge</w:t>
      </w:r>
      <w:proofErr w:type="spellEnd"/>
      <w:r w:rsidRPr="005D6DF9">
        <w:rPr>
          <w:szCs w:val="20"/>
        </w:rPr>
        <w:t xml:space="preserve"> firmy </w:t>
      </w:r>
      <w:proofErr w:type="spellStart"/>
      <w:r w:rsidRPr="005D6DF9">
        <w:rPr>
          <w:szCs w:val="20"/>
        </w:rPr>
        <w:t>Optolith</w:t>
      </w:r>
      <w:proofErr w:type="spellEnd"/>
      <w:r w:rsidRPr="005D6DF9">
        <w:rPr>
          <w:szCs w:val="20"/>
        </w:rPr>
        <w:t>.</w:t>
      </w:r>
    </w:p>
    <w:p w14:paraId="50DDF1F8" w14:textId="77777777" w:rsidR="00822690" w:rsidRPr="005D6DF9" w:rsidRDefault="00822690" w:rsidP="005D6DF9">
      <w:pPr>
        <w:pStyle w:val="Styl1"/>
        <w:numPr>
          <w:ilvl w:val="1"/>
          <w:numId w:val="5"/>
        </w:numPr>
        <w:ind w:firstLine="426"/>
      </w:pPr>
      <w:bookmarkStart w:id="37" w:name="_Toc187234667"/>
      <w:r w:rsidRPr="005D6DF9">
        <w:t>WZMOCNIENIE WIEŻY MUROWANEJ</w:t>
      </w:r>
      <w:bookmarkEnd w:id="37"/>
    </w:p>
    <w:p w14:paraId="6D98A1B7" w14:textId="77777777" w:rsidR="00822690" w:rsidRPr="005D6DF9" w:rsidRDefault="00822690" w:rsidP="005D6DF9">
      <w:pPr>
        <w:pStyle w:val="Styl1"/>
        <w:numPr>
          <w:ilvl w:val="2"/>
          <w:numId w:val="37"/>
        </w:numPr>
        <w:spacing w:before="200"/>
        <w:ind w:firstLine="426"/>
        <w:outlineLvl w:val="1"/>
      </w:pPr>
      <w:bookmarkStart w:id="38" w:name="_Toc187234668"/>
      <w:r w:rsidRPr="005D6DF9">
        <w:t>WZMOCNIENIE SKLEPIENIA</w:t>
      </w:r>
      <w:bookmarkEnd w:id="38"/>
    </w:p>
    <w:p w14:paraId="1380D588" w14:textId="77777777" w:rsidR="00822690" w:rsidRPr="005D6DF9" w:rsidRDefault="00822690" w:rsidP="005D6DF9">
      <w:pPr>
        <w:ind w:firstLine="426"/>
        <w:rPr>
          <w:sz w:val="23"/>
          <w:szCs w:val="23"/>
        </w:rPr>
      </w:pPr>
      <w:r w:rsidRPr="005D6DF9">
        <w:rPr>
          <w:szCs w:val="20"/>
        </w:rPr>
        <w:t xml:space="preserve">Sklepienie murowane wieży nie przeszło gruntownych napraw i renowacji. Duże partie murów w górnych partiach są przemurowane cegłą maszynową. Stożkowe zwieńczenie wieży </w:t>
      </w:r>
      <w:proofErr w:type="spellStart"/>
      <w:r w:rsidRPr="005D6DF9">
        <w:rPr>
          <w:szCs w:val="20"/>
        </w:rPr>
        <w:t>wykonanane</w:t>
      </w:r>
      <w:proofErr w:type="spellEnd"/>
      <w:r w:rsidRPr="005D6DF9">
        <w:rPr>
          <w:szCs w:val="20"/>
        </w:rPr>
        <w:t xml:space="preserve"> jest z cegły o zróżnicowanych formatach. Przejście od czworobocznej podstawy do formy walca rozwiązane jest przy pomocy trójkątów sferycznych, a we wnętrzu przy pomocy tromp. Mury wewnętrzne pozostawione są w licu ceglanym. Na sklepieniach widoczne warstwy wypraw tynkowych.</w:t>
      </w:r>
    </w:p>
    <w:p w14:paraId="508C732F" w14:textId="77777777" w:rsidR="00822690" w:rsidRPr="005D6DF9" w:rsidRDefault="00822690" w:rsidP="005D6DF9">
      <w:pPr>
        <w:ind w:firstLine="426"/>
        <w:rPr>
          <w:szCs w:val="20"/>
        </w:rPr>
      </w:pPr>
      <w:r w:rsidRPr="005D6DF9">
        <w:rPr>
          <w:szCs w:val="20"/>
        </w:rPr>
        <w:t>Projektowane wzmocnienie sklepienia ma na celu działanie zabezpieczające stanu istniejącego.</w:t>
      </w:r>
    </w:p>
    <w:p w14:paraId="372BB56E" w14:textId="77777777" w:rsidR="00822690" w:rsidRPr="005D6DF9" w:rsidRDefault="00822690" w:rsidP="005D6DF9">
      <w:pPr>
        <w:ind w:firstLine="426"/>
        <w:rPr>
          <w:szCs w:val="20"/>
        </w:rPr>
      </w:pPr>
      <w:r w:rsidRPr="005D6DF9">
        <w:rPr>
          <w:szCs w:val="20"/>
        </w:rPr>
        <w:t xml:space="preserve">Na rysunku pokazano schematycznie strefy wykonania wzmocnienia. Przed przystąpieniem do prac remontowych, rysy i uszkodzenia należy ponownie zinwentaryzować i zweryfikować w celu ustalenia ilości materiałów </w:t>
      </w:r>
      <w:proofErr w:type="spellStart"/>
      <w:r w:rsidRPr="005D6DF9">
        <w:rPr>
          <w:szCs w:val="20"/>
        </w:rPr>
        <w:t>potrzebych</w:t>
      </w:r>
      <w:proofErr w:type="spellEnd"/>
      <w:r w:rsidRPr="005D6DF9">
        <w:rPr>
          <w:szCs w:val="20"/>
        </w:rPr>
        <w:t xml:space="preserve"> do wzmocnienia sklepienia wieży. </w:t>
      </w:r>
    </w:p>
    <w:p w14:paraId="22DC1142" w14:textId="77777777" w:rsidR="00822690" w:rsidRPr="005D6DF9" w:rsidRDefault="00822690" w:rsidP="005D6DF9">
      <w:pPr>
        <w:ind w:firstLine="426"/>
        <w:rPr>
          <w:szCs w:val="20"/>
        </w:rPr>
      </w:pPr>
      <w:r w:rsidRPr="005D6DF9">
        <w:rPr>
          <w:szCs w:val="20"/>
        </w:rPr>
        <w:t>Wybrany system wzmocnienia musi być wykorzystany przy użyciu materiałów jednego wybranego Producenta.</w:t>
      </w:r>
    </w:p>
    <w:p w14:paraId="6F8ED1B6" w14:textId="77777777" w:rsidR="00822690" w:rsidRPr="005D6DF9" w:rsidRDefault="00822690" w:rsidP="005D6DF9">
      <w:pPr>
        <w:ind w:firstLine="426"/>
        <w:rPr>
          <w:szCs w:val="20"/>
        </w:rPr>
      </w:pPr>
      <w:r w:rsidRPr="005D6DF9">
        <w:rPr>
          <w:szCs w:val="20"/>
        </w:rPr>
        <w:t xml:space="preserve">Wybrany system wzmocnienia musi posiadać odpowiednie atesty, certyfikaty i </w:t>
      </w:r>
      <w:proofErr w:type="spellStart"/>
      <w:r w:rsidRPr="005D6DF9">
        <w:rPr>
          <w:szCs w:val="20"/>
        </w:rPr>
        <w:t>abprobatę</w:t>
      </w:r>
      <w:proofErr w:type="spellEnd"/>
      <w:r w:rsidRPr="005D6DF9">
        <w:rPr>
          <w:szCs w:val="20"/>
        </w:rPr>
        <w:t xml:space="preserve"> na zastosowanie w tego typu obiektach. </w:t>
      </w:r>
    </w:p>
    <w:p w14:paraId="551030EC" w14:textId="77777777" w:rsidR="00822690" w:rsidRPr="005D6DF9" w:rsidRDefault="00822690" w:rsidP="005D6DF9">
      <w:pPr>
        <w:ind w:firstLine="426"/>
        <w:rPr>
          <w:szCs w:val="20"/>
        </w:rPr>
      </w:pPr>
      <w:r w:rsidRPr="005D6DF9">
        <w:rPr>
          <w:szCs w:val="20"/>
        </w:rPr>
        <w:t>Prace remontowe muszą być przeprowadzone przez przeszkolone firmy w zakresie wybranego systemu wzmocnienia.</w:t>
      </w:r>
    </w:p>
    <w:p w14:paraId="6931A6AC" w14:textId="77777777" w:rsidR="00822690" w:rsidRPr="005D6DF9" w:rsidRDefault="00822690" w:rsidP="005D6DF9">
      <w:pPr>
        <w:ind w:firstLine="426"/>
        <w:rPr>
          <w:szCs w:val="20"/>
        </w:rPr>
      </w:pPr>
    </w:p>
    <w:p w14:paraId="30D405A1" w14:textId="77777777" w:rsidR="00822690" w:rsidRPr="005D6DF9" w:rsidRDefault="00822690" w:rsidP="005D6DF9">
      <w:pPr>
        <w:ind w:firstLine="426"/>
        <w:rPr>
          <w:szCs w:val="20"/>
        </w:rPr>
      </w:pPr>
      <w:r w:rsidRPr="005D6DF9">
        <w:rPr>
          <w:szCs w:val="20"/>
        </w:rPr>
        <w:t>Zaproponowane materiały firmy VISBUD:</w:t>
      </w:r>
    </w:p>
    <w:p w14:paraId="50E8AF9A" w14:textId="77777777" w:rsidR="00822690" w:rsidRPr="005D6DF9" w:rsidRDefault="00822690" w:rsidP="005D6DF9">
      <w:pPr>
        <w:ind w:left="720" w:firstLine="426"/>
        <w:rPr>
          <w:szCs w:val="20"/>
        </w:rPr>
      </w:pPr>
      <w:r w:rsidRPr="005D6DF9">
        <w:rPr>
          <w:szCs w:val="20"/>
        </w:rPr>
        <w:t>Właściwości włókna PBO (</w:t>
      </w:r>
      <w:proofErr w:type="spellStart"/>
      <w:r w:rsidRPr="005D6DF9">
        <w:rPr>
          <w:szCs w:val="20"/>
        </w:rPr>
        <w:t>benzo</w:t>
      </w:r>
      <w:proofErr w:type="spellEnd"/>
      <w:r w:rsidRPr="005D6DF9">
        <w:rPr>
          <w:szCs w:val="20"/>
        </w:rPr>
        <w:t>-b-</w:t>
      </w:r>
      <w:proofErr w:type="spellStart"/>
      <w:r w:rsidRPr="005D6DF9">
        <w:rPr>
          <w:szCs w:val="20"/>
        </w:rPr>
        <w:t>izoksazol</w:t>
      </w:r>
      <w:proofErr w:type="spellEnd"/>
      <w:r w:rsidRPr="005D6DF9">
        <w:rPr>
          <w:szCs w:val="20"/>
        </w:rPr>
        <w:t xml:space="preserve"> </w:t>
      </w:r>
      <w:proofErr w:type="spellStart"/>
      <w:r w:rsidRPr="005D6DF9">
        <w:rPr>
          <w:szCs w:val="20"/>
        </w:rPr>
        <w:t>poliparafenylenu</w:t>
      </w:r>
      <w:proofErr w:type="spellEnd"/>
      <w:r w:rsidRPr="005D6DF9">
        <w:rPr>
          <w:szCs w:val="20"/>
        </w:rPr>
        <w:t>):</w:t>
      </w:r>
    </w:p>
    <w:p w14:paraId="09A5970B"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Wytrzymałość na rozciąganie:</w:t>
      </w:r>
      <w:r w:rsidRPr="005D6DF9">
        <w:rPr>
          <w:rStyle w:val="A8"/>
          <w:color w:val="auto"/>
        </w:rPr>
        <w:tab/>
        <w:t xml:space="preserve">5,80 </w:t>
      </w:r>
      <w:proofErr w:type="spellStart"/>
      <w:r w:rsidRPr="005D6DF9">
        <w:rPr>
          <w:rStyle w:val="A8"/>
          <w:color w:val="auto"/>
        </w:rPr>
        <w:t>GPa</w:t>
      </w:r>
      <w:proofErr w:type="spellEnd"/>
    </w:p>
    <w:p w14:paraId="30A02A48"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Moduł sprężystości Younga:</w:t>
      </w:r>
      <w:r w:rsidRPr="005D6DF9">
        <w:rPr>
          <w:rStyle w:val="A8"/>
          <w:color w:val="auto"/>
        </w:rPr>
        <w:tab/>
      </w:r>
      <w:r w:rsidRPr="005D6DF9">
        <w:rPr>
          <w:rStyle w:val="A8"/>
          <w:color w:val="auto"/>
        </w:rPr>
        <w:tab/>
        <w:t xml:space="preserve">270 </w:t>
      </w:r>
      <w:proofErr w:type="spellStart"/>
      <w:r w:rsidRPr="005D6DF9">
        <w:rPr>
          <w:rStyle w:val="A8"/>
          <w:color w:val="auto"/>
        </w:rPr>
        <w:t>GPa</w:t>
      </w:r>
      <w:proofErr w:type="spellEnd"/>
    </w:p>
    <w:p w14:paraId="0B82E939"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Wydłużenie przy zerwaniu:</w:t>
      </w:r>
      <w:r w:rsidRPr="005D6DF9">
        <w:rPr>
          <w:rStyle w:val="A8"/>
          <w:color w:val="auto"/>
        </w:rPr>
        <w:tab/>
      </w:r>
      <w:r w:rsidRPr="005D6DF9">
        <w:rPr>
          <w:rStyle w:val="A8"/>
          <w:color w:val="auto"/>
        </w:rPr>
        <w:tab/>
        <w:t>2,5 %</w:t>
      </w:r>
    </w:p>
    <w:p w14:paraId="3839D3C0"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Gęstość włókien:</w:t>
      </w:r>
      <w:r w:rsidRPr="005D6DF9">
        <w:rPr>
          <w:rStyle w:val="A8"/>
          <w:color w:val="auto"/>
        </w:rPr>
        <w:tab/>
      </w:r>
      <w:r w:rsidRPr="005D6DF9">
        <w:rPr>
          <w:rStyle w:val="A8"/>
          <w:color w:val="auto"/>
        </w:rPr>
        <w:tab/>
      </w:r>
      <w:r w:rsidRPr="005D6DF9">
        <w:rPr>
          <w:rStyle w:val="A8"/>
          <w:color w:val="auto"/>
        </w:rPr>
        <w:tab/>
        <w:t>1,56 g/cm</w:t>
      </w:r>
      <w:r w:rsidRPr="005D6DF9">
        <w:rPr>
          <w:rStyle w:val="A8"/>
          <w:color w:val="auto"/>
          <w:vertAlign w:val="superscript"/>
        </w:rPr>
        <w:t>3</w:t>
      </w:r>
    </w:p>
    <w:p w14:paraId="1D7D2E64"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Temperatura topnienia:</w:t>
      </w:r>
      <w:r w:rsidRPr="005D6DF9">
        <w:rPr>
          <w:rStyle w:val="A8"/>
          <w:color w:val="auto"/>
        </w:rPr>
        <w:tab/>
      </w:r>
      <w:r w:rsidRPr="005D6DF9">
        <w:rPr>
          <w:rStyle w:val="A8"/>
          <w:color w:val="auto"/>
        </w:rPr>
        <w:tab/>
        <w:t>+650°C</w:t>
      </w:r>
    </w:p>
    <w:p w14:paraId="66696A4C" w14:textId="77777777" w:rsidR="00822690" w:rsidRPr="005D6DF9" w:rsidRDefault="00822690" w:rsidP="005D6DF9">
      <w:pPr>
        <w:pStyle w:val="Akapitzlist"/>
        <w:numPr>
          <w:ilvl w:val="0"/>
          <w:numId w:val="33"/>
        </w:numPr>
        <w:ind w:left="1560" w:firstLine="426"/>
        <w:rPr>
          <w:rStyle w:val="A8"/>
          <w:color w:val="auto"/>
        </w:rPr>
      </w:pPr>
      <w:r w:rsidRPr="005D6DF9">
        <w:rPr>
          <w:rStyle w:val="A8"/>
          <w:color w:val="auto"/>
        </w:rPr>
        <w:t>Norma określająca wymagania dla włókien:</w:t>
      </w:r>
      <w:r w:rsidRPr="005D6DF9">
        <w:rPr>
          <w:rStyle w:val="A8"/>
          <w:color w:val="auto"/>
        </w:rPr>
        <w:tab/>
        <w:t xml:space="preserve">ISO 16120 – 1/4  </w:t>
      </w:r>
    </w:p>
    <w:p w14:paraId="751FD9BF" w14:textId="77777777" w:rsidR="00822690" w:rsidRPr="005D6DF9" w:rsidRDefault="00822690" w:rsidP="005D6DF9">
      <w:pPr>
        <w:pStyle w:val="Akapitzlist"/>
        <w:numPr>
          <w:ilvl w:val="2"/>
          <w:numId w:val="32"/>
        </w:numPr>
        <w:ind w:left="993" w:firstLine="426"/>
        <w:rPr>
          <w:szCs w:val="20"/>
        </w:rPr>
      </w:pPr>
      <w:r w:rsidRPr="005D6DF9">
        <w:rPr>
          <w:szCs w:val="20"/>
        </w:rPr>
        <w:t xml:space="preserve">Konektory PBO-JOINT </w:t>
      </w:r>
      <w:r w:rsidRPr="005D6DF9">
        <w:rPr>
          <w:rFonts w:ascii="Cambria Math" w:hAnsi="Cambria Math" w:cs="Cambria Math"/>
          <w:szCs w:val="20"/>
        </w:rPr>
        <w:t>∅</w:t>
      </w:r>
      <w:r w:rsidRPr="005D6DF9">
        <w:rPr>
          <w:szCs w:val="20"/>
        </w:rPr>
        <w:t>6 mm wykonywane w systemie FRCM</w:t>
      </w:r>
    </w:p>
    <w:p w14:paraId="61F1630E" w14:textId="77777777" w:rsidR="00822690" w:rsidRPr="005D6DF9" w:rsidRDefault="00822690" w:rsidP="005D6DF9">
      <w:pPr>
        <w:ind w:left="720" w:firstLine="426"/>
        <w:rPr>
          <w:szCs w:val="20"/>
        </w:rPr>
      </w:pPr>
      <w:r w:rsidRPr="005D6DF9">
        <w:rPr>
          <w:szCs w:val="20"/>
        </w:rPr>
        <w:t>Właściwości siatki:</w:t>
      </w:r>
    </w:p>
    <w:p w14:paraId="0471F4DE" w14:textId="77777777" w:rsidR="00822690" w:rsidRPr="005D6DF9" w:rsidRDefault="00822690" w:rsidP="005D6DF9">
      <w:pPr>
        <w:pStyle w:val="Akapitzlist"/>
        <w:numPr>
          <w:ilvl w:val="0"/>
          <w:numId w:val="33"/>
        </w:numPr>
        <w:ind w:left="1560" w:firstLine="426"/>
        <w:rPr>
          <w:rStyle w:val="A8"/>
          <w:color w:val="auto"/>
          <w:sz w:val="22"/>
          <w:szCs w:val="20"/>
        </w:rPr>
      </w:pPr>
      <w:proofErr w:type="spellStart"/>
      <w:r w:rsidRPr="005D6DF9">
        <w:rPr>
          <w:rStyle w:val="A8"/>
          <w:color w:val="auto"/>
        </w:rPr>
        <w:t>Srednica</w:t>
      </w:r>
      <w:proofErr w:type="spellEnd"/>
      <w:r w:rsidRPr="005D6DF9">
        <w:rPr>
          <w:rStyle w:val="A8"/>
          <w:color w:val="auto"/>
        </w:rPr>
        <w:t xml:space="preserve"> nominalna:</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t>6 mm</w:t>
      </w:r>
    </w:p>
    <w:p w14:paraId="22CBA7E4"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Efektywna powierzchnia przekroju poprzecznego konektora:</w:t>
      </w:r>
      <w:r w:rsidRPr="005D6DF9">
        <w:rPr>
          <w:rStyle w:val="A8"/>
          <w:color w:val="auto"/>
        </w:rPr>
        <w:tab/>
        <w:t>17,61 mm</w:t>
      </w:r>
      <w:r w:rsidRPr="005D6DF9">
        <w:rPr>
          <w:rStyle w:val="A8"/>
          <w:color w:val="auto"/>
          <w:vertAlign w:val="superscript"/>
        </w:rPr>
        <w:t>2</w:t>
      </w:r>
      <w:r w:rsidRPr="005D6DF9">
        <w:rPr>
          <w:rStyle w:val="A8"/>
          <w:color w:val="auto"/>
        </w:rPr>
        <w:t xml:space="preserve"> </w:t>
      </w:r>
    </w:p>
    <w:p w14:paraId="79F494FD"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Wytrzymałość na rozciąganie (wartość średnia):</w:t>
      </w:r>
      <w:r w:rsidRPr="005D6DF9">
        <w:rPr>
          <w:rStyle w:val="A8"/>
          <w:color w:val="auto"/>
        </w:rPr>
        <w:tab/>
      </w:r>
      <w:r w:rsidRPr="005D6DF9">
        <w:rPr>
          <w:rStyle w:val="A8"/>
          <w:color w:val="auto"/>
        </w:rPr>
        <w:tab/>
      </w:r>
      <w:r w:rsidRPr="005D6DF9">
        <w:rPr>
          <w:rStyle w:val="A8"/>
          <w:color w:val="auto"/>
        </w:rPr>
        <w:tab/>
        <w:t xml:space="preserve">2983 </w:t>
      </w:r>
      <w:proofErr w:type="spellStart"/>
      <w:r w:rsidRPr="005D6DF9">
        <w:rPr>
          <w:rStyle w:val="A8"/>
          <w:color w:val="auto"/>
        </w:rPr>
        <w:t>MPa</w:t>
      </w:r>
      <w:proofErr w:type="spellEnd"/>
    </w:p>
    <w:p w14:paraId="3704B2D5" w14:textId="77777777" w:rsidR="00822690" w:rsidRPr="005D6DF9" w:rsidRDefault="00822690" w:rsidP="005D6DF9">
      <w:pPr>
        <w:pStyle w:val="Akapitzlist"/>
        <w:numPr>
          <w:ilvl w:val="0"/>
          <w:numId w:val="33"/>
        </w:numPr>
        <w:ind w:left="1560" w:firstLine="426"/>
        <w:rPr>
          <w:rStyle w:val="A8"/>
          <w:color w:val="auto"/>
          <w:sz w:val="22"/>
          <w:szCs w:val="20"/>
        </w:rPr>
      </w:pPr>
      <w:proofErr w:type="spellStart"/>
      <w:r w:rsidRPr="005D6DF9">
        <w:rPr>
          <w:rStyle w:val="A8"/>
          <w:color w:val="auto"/>
        </w:rPr>
        <w:t>Wytrzmałość</w:t>
      </w:r>
      <w:proofErr w:type="spellEnd"/>
      <w:r w:rsidRPr="005D6DF9">
        <w:rPr>
          <w:rStyle w:val="A8"/>
          <w:color w:val="auto"/>
        </w:rPr>
        <w:t xml:space="preserve"> na rozciąganie (wartość charakterystyczna):</w:t>
      </w:r>
      <w:r w:rsidRPr="005D6DF9">
        <w:rPr>
          <w:rStyle w:val="A8"/>
          <w:color w:val="auto"/>
        </w:rPr>
        <w:tab/>
        <w:t xml:space="preserve">1860 </w:t>
      </w:r>
      <w:proofErr w:type="spellStart"/>
      <w:r w:rsidRPr="005D6DF9">
        <w:rPr>
          <w:rStyle w:val="A8"/>
          <w:color w:val="auto"/>
        </w:rPr>
        <w:t>MPa</w:t>
      </w:r>
      <w:proofErr w:type="spellEnd"/>
    </w:p>
    <w:p w14:paraId="4A4D7836"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 xml:space="preserve">Wydłużenie przy zerwaniu (wartość charakterystyczna): </w:t>
      </w:r>
      <w:r w:rsidRPr="005D6DF9">
        <w:rPr>
          <w:rStyle w:val="A8"/>
          <w:color w:val="auto"/>
        </w:rPr>
        <w:tab/>
      </w:r>
      <w:r w:rsidRPr="005D6DF9">
        <w:rPr>
          <w:rStyle w:val="A8"/>
          <w:color w:val="auto"/>
        </w:rPr>
        <w:tab/>
        <w:t>1,95 %</w:t>
      </w:r>
    </w:p>
    <w:p w14:paraId="19097980" w14:textId="77777777" w:rsidR="00822690" w:rsidRPr="005D6DF9" w:rsidRDefault="00822690" w:rsidP="005D6DF9">
      <w:pPr>
        <w:pStyle w:val="Akapitzlist"/>
        <w:numPr>
          <w:ilvl w:val="0"/>
          <w:numId w:val="33"/>
        </w:numPr>
        <w:ind w:left="1560" w:firstLine="426"/>
        <w:rPr>
          <w:sz w:val="22"/>
          <w:szCs w:val="20"/>
        </w:rPr>
      </w:pPr>
      <w:r w:rsidRPr="005D6DF9">
        <w:rPr>
          <w:rStyle w:val="A8"/>
          <w:color w:val="auto"/>
        </w:rPr>
        <w:t>Moduł sprężystości Younga (wartość średnia):</w:t>
      </w:r>
      <w:r w:rsidRPr="005D6DF9">
        <w:rPr>
          <w:rStyle w:val="A8"/>
          <w:color w:val="auto"/>
        </w:rPr>
        <w:tab/>
      </w:r>
      <w:r w:rsidRPr="005D6DF9">
        <w:rPr>
          <w:rStyle w:val="A8"/>
          <w:color w:val="auto"/>
        </w:rPr>
        <w:tab/>
      </w:r>
      <w:r w:rsidRPr="005D6DF9">
        <w:rPr>
          <w:rStyle w:val="A8"/>
          <w:color w:val="auto"/>
        </w:rPr>
        <w:tab/>
        <w:t xml:space="preserve">238 </w:t>
      </w:r>
      <w:proofErr w:type="spellStart"/>
      <w:r w:rsidRPr="005D6DF9">
        <w:rPr>
          <w:rStyle w:val="A8"/>
          <w:color w:val="auto"/>
        </w:rPr>
        <w:t>GPa</w:t>
      </w:r>
      <w:proofErr w:type="spellEnd"/>
    </w:p>
    <w:p w14:paraId="1B86DABA" w14:textId="77777777" w:rsidR="00822690" w:rsidRPr="005D6DF9" w:rsidRDefault="00822690" w:rsidP="005D6DF9">
      <w:pPr>
        <w:pStyle w:val="Akapitzlist"/>
        <w:numPr>
          <w:ilvl w:val="2"/>
          <w:numId w:val="32"/>
        </w:numPr>
        <w:ind w:left="993" w:firstLine="426"/>
        <w:rPr>
          <w:szCs w:val="20"/>
        </w:rPr>
      </w:pPr>
      <w:r w:rsidRPr="005D6DF9">
        <w:rPr>
          <w:szCs w:val="20"/>
        </w:rPr>
        <w:t xml:space="preserve">Równoważnie do konektorów można wykonać wzmocnienie przy pomocy pasów siatki jednokierunkowej PBO MESH 88 </w:t>
      </w:r>
    </w:p>
    <w:p w14:paraId="1F81C007" w14:textId="77777777" w:rsidR="00822690" w:rsidRPr="005D6DF9" w:rsidRDefault="00822690" w:rsidP="005D6DF9">
      <w:pPr>
        <w:ind w:left="720" w:firstLine="426"/>
        <w:rPr>
          <w:szCs w:val="20"/>
        </w:rPr>
      </w:pPr>
      <w:r w:rsidRPr="005D6DF9">
        <w:rPr>
          <w:szCs w:val="20"/>
        </w:rPr>
        <w:t>Właściwości siatki:</w:t>
      </w:r>
    </w:p>
    <w:p w14:paraId="4FB097B2"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Gramatura włókien:</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t>88 g/m</w:t>
      </w:r>
      <w:r w:rsidRPr="005D6DF9">
        <w:rPr>
          <w:rStyle w:val="A8"/>
          <w:color w:val="auto"/>
          <w:vertAlign w:val="superscript"/>
        </w:rPr>
        <w:t>2</w:t>
      </w:r>
    </w:p>
    <w:p w14:paraId="44B8689F"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Całkowita gramatura siatki:</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t>ok. 140 g/m</w:t>
      </w:r>
      <w:r w:rsidRPr="005D6DF9">
        <w:rPr>
          <w:rStyle w:val="A8"/>
          <w:color w:val="auto"/>
          <w:vertAlign w:val="superscript"/>
        </w:rPr>
        <w:t>2</w:t>
      </w:r>
      <w:r w:rsidRPr="005D6DF9">
        <w:rPr>
          <w:rStyle w:val="A8"/>
          <w:color w:val="auto"/>
        </w:rPr>
        <w:t xml:space="preserve"> </w:t>
      </w:r>
    </w:p>
    <w:p w14:paraId="7192773F"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Grubość obliczeniowa przekroju włókien w kierunku 0/90° (osnowa): 0,056 mm</w:t>
      </w:r>
    </w:p>
    <w:p w14:paraId="1AF5A3C6"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 xml:space="preserve">Grubość obliczeniowa przekroju włókien w kierunku 0/90° (wątek): 0,00 mm </w:t>
      </w:r>
    </w:p>
    <w:p w14:paraId="5C98AE62" w14:textId="77777777" w:rsidR="00822690" w:rsidRPr="005D6DF9" w:rsidRDefault="00822690" w:rsidP="005D6DF9">
      <w:pPr>
        <w:pStyle w:val="Akapitzlist"/>
        <w:numPr>
          <w:ilvl w:val="0"/>
          <w:numId w:val="33"/>
        </w:numPr>
        <w:ind w:left="1560" w:firstLine="426"/>
        <w:rPr>
          <w:sz w:val="22"/>
          <w:szCs w:val="20"/>
        </w:rPr>
      </w:pPr>
      <w:r w:rsidRPr="005D6DF9">
        <w:rPr>
          <w:rStyle w:val="A8"/>
          <w:color w:val="auto"/>
        </w:rPr>
        <w:t>Moduł sprężystości Younga E</w:t>
      </w:r>
      <w:r w:rsidRPr="005D6DF9">
        <w:rPr>
          <w:rStyle w:val="A8"/>
          <w:color w:val="auto"/>
          <w:vertAlign w:val="subscript"/>
        </w:rPr>
        <w:t>f</w:t>
      </w:r>
      <w:r w:rsidRPr="005D6DF9">
        <w:rPr>
          <w:rStyle w:val="A10"/>
          <w:color w:val="auto"/>
          <w:sz w:val="12"/>
        </w:rPr>
        <w:t xml:space="preserve"> </w:t>
      </w:r>
      <w:r w:rsidRPr="005D6DF9">
        <w:rPr>
          <w:rStyle w:val="A8"/>
          <w:color w:val="auto"/>
        </w:rPr>
        <w:t xml:space="preserve">siatki: </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t xml:space="preserve">200 </w:t>
      </w:r>
      <w:proofErr w:type="spellStart"/>
      <w:r w:rsidRPr="005D6DF9">
        <w:rPr>
          <w:rStyle w:val="A8"/>
          <w:color w:val="auto"/>
        </w:rPr>
        <w:t>GPa</w:t>
      </w:r>
      <w:proofErr w:type="spellEnd"/>
    </w:p>
    <w:p w14:paraId="6866BC11" w14:textId="77777777" w:rsidR="00822690" w:rsidRPr="005D6DF9" w:rsidRDefault="00822690" w:rsidP="005D6DF9">
      <w:pPr>
        <w:pStyle w:val="Akapitzlist"/>
        <w:numPr>
          <w:ilvl w:val="2"/>
          <w:numId w:val="32"/>
        </w:numPr>
        <w:ind w:left="993" w:firstLine="426"/>
        <w:rPr>
          <w:szCs w:val="20"/>
        </w:rPr>
      </w:pPr>
      <w:r w:rsidRPr="005D6DF9">
        <w:rPr>
          <w:szCs w:val="20"/>
        </w:rPr>
        <w:t xml:space="preserve">Siatka dwukierunkowa PBO-MESH 70/18 </w:t>
      </w:r>
    </w:p>
    <w:p w14:paraId="4849C98B" w14:textId="77777777" w:rsidR="00822690" w:rsidRPr="005D6DF9" w:rsidRDefault="00822690" w:rsidP="005D6DF9">
      <w:pPr>
        <w:ind w:left="720" w:firstLine="426"/>
        <w:rPr>
          <w:szCs w:val="20"/>
        </w:rPr>
      </w:pPr>
      <w:r w:rsidRPr="005D6DF9">
        <w:rPr>
          <w:szCs w:val="20"/>
        </w:rPr>
        <w:t>Właściwości siatki:</w:t>
      </w:r>
    </w:p>
    <w:p w14:paraId="51C5AC84"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Gramatura włókien PBO:</w:t>
      </w:r>
      <w:r w:rsidRPr="005D6DF9">
        <w:rPr>
          <w:rStyle w:val="A8"/>
          <w:color w:val="auto"/>
        </w:rPr>
        <w:tab/>
      </w:r>
      <w:r w:rsidRPr="005D6DF9">
        <w:rPr>
          <w:rStyle w:val="A8"/>
          <w:color w:val="auto"/>
        </w:rPr>
        <w:tab/>
        <w:t>70 g/m</w:t>
      </w:r>
      <w:r w:rsidRPr="005D6DF9">
        <w:rPr>
          <w:rStyle w:val="A8"/>
          <w:color w:val="auto"/>
          <w:vertAlign w:val="superscript"/>
        </w:rPr>
        <w:t xml:space="preserve">2 </w:t>
      </w:r>
      <w:r w:rsidRPr="005D6DF9">
        <w:rPr>
          <w:rStyle w:val="A8"/>
          <w:color w:val="auto"/>
        </w:rPr>
        <w:t>w osnowie i 18 g/m</w:t>
      </w:r>
      <w:r w:rsidRPr="005D6DF9">
        <w:rPr>
          <w:rStyle w:val="A8"/>
          <w:color w:val="auto"/>
          <w:vertAlign w:val="superscript"/>
        </w:rPr>
        <w:t xml:space="preserve">2 </w:t>
      </w:r>
      <w:r w:rsidRPr="005D6DF9">
        <w:rPr>
          <w:rStyle w:val="A8"/>
          <w:color w:val="auto"/>
        </w:rPr>
        <w:t xml:space="preserve">w wątku </w:t>
      </w:r>
    </w:p>
    <w:p w14:paraId="277827AF"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Całkowita gramatura siatki:</w:t>
      </w:r>
      <w:r w:rsidRPr="005D6DF9">
        <w:rPr>
          <w:rStyle w:val="A8"/>
          <w:color w:val="auto"/>
        </w:rPr>
        <w:tab/>
      </w:r>
      <w:r w:rsidRPr="005D6DF9">
        <w:rPr>
          <w:rStyle w:val="A8"/>
          <w:color w:val="auto"/>
        </w:rPr>
        <w:tab/>
        <w:t>ok. 126 g/m</w:t>
      </w:r>
      <w:r w:rsidRPr="005D6DF9">
        <w:rPr>
          <w:rStyle w:val="A8"/>
          <w:color w:val="auto"/>
          <w:vertAlign w:val="superscript"/>
        </w:rPr>
        <w:t>2</w:t>
      </w:r>
    </w:p>
    <w:p w14:paraId="47973559"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Grubość obliczeniowa przekroju włókien w kierunku 0/90° (osnowa):</w:t>
      </w:r>
      <w:r w:rsidRPr="005D6DF9">
        <w:rPr>
          <w:rStyle w:val="A8"/>
          <w:color w:val="auto"/>
        </w:rPr>
        <w:tab/>
        <w:t>0,045 mm</w:t>
      </w:r>
    </w:p>
    <w:p w14:paraId="0EE669D5"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Grubość obliczeniowa przekroju włókien w kierunku 0/90° (wątek):</w:t>
      </w:r>
      <w:r w:rsidRPr="005D6DF9">
        <w:rPr>
          <w:rStyle w:val="A8"/>
          <w:color w:val="auto"/>
        </w:rPr>
        <w:tab/>
        <w:t>0,012 mm</w:t>
      </w:r>
    </w:p>
    <w:p w14:paraId="3876C355" w14:textId="77777777" w:rsidR="00822690" w:rsidRPr="005D6DF9" w:rsidRDefault="00822690" w:rsidP="005D6DF9">
      <w:pPr>
        <w:pStyle w:val="Akapitzlist"/>
        <w:numPr>
          <w:ilvl w:val="0"/>
          <w:numId w:val="33"/>
        </w:numPr>
        <w:ind w:left="1560" w:firstLine="426"/>
        <w:rPr>
          <w:sz w:val="22"/>
          <w:szCs w:val="20"/>
        </w:rPr>
      </w:pPr>
      <w:r w:rsidRPr="005D6DF9">
        <w:rPr>
          <w:rStyle w:val="A8"/>
          <w:color w:val="auto"/>
        </w:rPr>
        <w:t>Moduł sprężystości Younga E</w:t>
      </w:r>
      <w:r w:rsidRPr="005D6DF9">
        <w:rPr>
          <w:rStyle w:val="A8"/>
          <w:color w:val="auto"/>
          <w:vertAlign w:val="subscript"/>
        </w:rPr>
        <w:t>f</w:t>
      </w:r>
      <w:r w:rsidRPr="005D6DF9">
        <w:rPr>
          <w:rStyle w:val="A10"/>
          <w:color w:val="auto"/>
          <w:sz w:val="12"/>
        </w:rPr>
        <w:t xml:space="preserve"> </w:t>
      </w:r>
      <w:r w:rsidRPr="005D6DF9">
        <w:rPr>
          <w:rStyle w:val="A8"/>
          <w:color w:val="auto"/>
        </w:rPr>
        <w:t xml:space="preserve">siatki: </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t xml:space="preserve">241 </w:t>
      </w:r>
      <w:proofErr w:type="spellStart"/>
      <w:r w:rsidRPr="005D6DF9">
        <w:rPr>
          <w:rStyle w:val="A8"/>
          <w:color w:val="auto"/>
        </w:rPr>
        <w:t>GPa</w:t>
      </w:r>
      <w:proofErr w:type="spellEnd"/>
    </w:p>
    <w:p w14:paraId="3F305B23" w14:textId="77777777" w:rsidR="00822690" w:rsidRPr="005D6DF9" w:rsidRDefault="00822690" w:rsidP="005D6DF9">
      <w:pPr>
        <w:pStyle w:val="Akapitzlist"/>
        <w:numPr>
          <w:ilvl w:val="2"/>
          <w:numId w:val="32"/>
        </w:numPr>
        <w:ind w:left="993" w:firstLine="426"/>
        <w:rPr>
          <w:szCs w:val="20"/>
        </w:rPr>
      </w:pPr>
      <w:r w:rsidRPr="005D6DF9">
        <w:rPr>
          <w:szCs w:val="20"/>
        </w:rPr>
        <w:t xml:space="preserve">Siatka dwukierunkowa PBO-MESH 22/22 </w:t>
      </w:r>
    </w:p>
    <w:p w14:paraId="3D251D97" w14:textId="77777777" w:rsidR="00822690" w:rsidRPr="005D6DF9" w:rsidRDefault="00822690" w:rsidP="005D6DF9">
      <w:pPr>
        <w:ind w:left="720" w:firstLine="426"/>
        <w:rPr>
          <w:szCs w:val="20"/>
        </w:rPr>
      </w:pPr>
      <w:r w:rsidRPr="005D6DF9">
        <w:rPr>
          <w:szCs w:val="20"/>
        </w:rPr>
        <w:t>Właściwości siatki:</w:t>
      </w:r>
    </w:p>
    <w:p w14:paraId="53ECF575"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Gramatura włókien PBO:</w:t>
      </w:r>
      <w:r w:rsidRPr="005D6DF9">
        <w:rPr>
          <w:rStyle w:val="A8"/>
          <w:color w:val="auto"/>
        </w:rPr>
        <w:tab/>
      </w:r>
      <w:r w:rsidRPr="005D6DF9">
        <w:rPr>
          <w:rStyle w:val="A8"/>
          <w:color w:val="auto"/>
        </w:rPr>
        <w:tab/>
        <w:t>22 g/m</w:t>
      </w:r>
      <w:r w:rsidRPr="005D6DF9">
        <w:rPr>
          <w:rStyle w:val="A8"/>
          <w:color w:val="auto"/>
          <w:vertAlign w:val="superscript"/>
        </w:rPr>
        <w:t xml:space="preserve">2 </w:t>
      </w:r>
      <w:r w:rsidRPr="005D6DF9">
        <w:rPr>
          <w:rStyle w:val="A8"/>
          <w:color w:val="auto"/>
        </w:rPr>
        <w:t>w osnowie i 22 g/m</w:t>
      </w:r>
      <w:r w:rsidRPr="005D6DF9">
        <w:rPr>
          <w:rStyle w:val="A8"/>
          <w:color w:val="auto"/>
          <w:vertAlign w:val="superscript"/>
        </w:rPr>
        <w:t xml:space="preserve">2 </w:t>
      </w:r>
      <w:r w:rsidRPr="005D6DF9">
        <w:rPr>
          <w:rStyle w:val="A8"/>
          <w:color w:val="auto"/>
        </w:rPr>
        <w:t xml:space="preserve">w wątku </w:t>
      </w:r>
    </w:p>
    <w:p w14:paraId="44916DE8"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Całkowita gramatura siatki:</w:t>
      </w:r>
      <w:r w:rsidRPr="005D6DF9">
        <w:rPr>
          <w:rStyle w:val="A8"/>
          <w:color w:val="auto"/>
        </w:rPr>
        <w:tab/>
      </w:r>
      <w:r w:rsidRPr="005D6DF9">
        <w:rPr>
          <w:rStyle w:val="A8"/>
          <w:color w:val="auto"/>
        </w:rPr>
        <w:tab/>
        <w:t>ok. 72 g/m</w:t>
      </w:r>
      <w:r w:rsidRPr="005D6DF9">
        <w:rPr>
          <w:rStyle w:val="A8"/>
          <w:color w:val="auto"/>
          <w:vertAlign w:val="superscript"/>
        </w:rPr>
        <w:t>2</w:t>
      </w:r>
    </w:p>
    <w:p w14:paraId="1A324669"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Grubość obliczeniowa przekroju włókien w kierunku 0/90° (osnowa):</w:t>
      </w:r>
      <w:r w:rsidRPr="005D6DF9">
        <w:rPr>
          <w:rStyle w:val="A8"/>
          <w:color w:val="auto"/>
        </w:rPr>
        <w:tab/>
        <w:t>0,014 mm</w:t>
      </w:r>
    </w:p>
    <w:p w14:paraId="15C3D78E"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Grubość obliczeniowa przekroju włókien w kierunku 0/90° (wątek):</w:t>
      </w:r>
      <w:r w:rsidRPr="005D6DF9">
        <w:rPr>
          <w:rStyle w:val="A8"/>
          <w:color w:val="auto"/>
        </w:rPr>
        <w:tab/>
        <w:t>0,014 mm</w:t>
      </w:r>
    </w:p>
    <w:p w14:paraId="153118E9" w14:textId="77777777" w:rsidR="00822690" w:rsidRPr="005D6DF9" w:rsidRDefault="00822690" w:rsidP="005D6DF9">
      <w:pPr>
        <w:pStyle w:val="Akapitzlist"/>
        <w:numPr>
          <w:ilvl w:val="0"/>
          <w:numId w:val="33"/>
        </w:numPr>
        <w:ind w:left="1560" w:firstLine="426"/>
        <w:rPr>
          <w:rStyle w:val="A8"/>
          <w:color w:val="auto"/>
          <w:sz w:val="22"/>
          <w:szCs w:val="20"/>
        </w:rPr>
      </w:pPr>
      <w:r w:rsidRPr="005D6DF9">
        <w:rPr>
          <w:rStyle w:val="A8"/>
          <w:color w:val="auto"/>
        </w:rPr>
        <w:t>Moduł sprężystości Younga E</w:t>
      </w:r>
      <w:r w:rsidRPr="005D6DF9">
        <w:rPr>
          <w:rStyle w:val="A8"/>
          <w:color w:val="auto"/>
          <w:vertAlign w:val="subscript"/>
        </w:rPr>
        <w:t>f</w:t>
      </w:r>
      <w:r w:rsidRPr="005D6DF9">
        <w:rPr>
          <w:rStyle w:val="A10"/>
          <w:color w:val="auto"/>
          <w:sz w:val="12"/>
        </w:rPr>
        <w:t xml:space="preserve"> </w:t>
      </w:r>
      <w:r w:rsidRPr="005D6DF9">
        <w:rPr>
          <w:rStyle w:val="A8"/>
          <w:color w:val="auto"/>
        </w:rPr>
        <w:t xml:space="preserve">siatki: </w:t>
      </w:r>
      <w:r w:rsidRPr="005D6DF9">
        <w:rPr>
          <w:rStyle w:val="A8"/>
          <w:color w:val="auto"/>
        </w:rPr>
        <w:tab/>
      </w:r>
      <w:r w:rsidRPr="005D6DF9">
        <w:rPr>
          <w:rStyle w:val="A8"/>
          <w:color w:val="auto"/>
        </w:rPr>
        <w:tab/>
      </w:r>
      <w:r w:rsidRPr="005D6DF9">
        <w:rPr>
          <w:rStyle w:val="A8"/>
          <w:color w:val="auto"/>
        </w:rPr>
        <w:tab/>
      </w:r>
      <w:r w:rsidRPr="005D6DF9">
        <w:rPr>
          <w:rStyle w:val="A8"/>
          <w:color w:val="auto"/>
        </w:rPr>
        <w:tab/>
      </w:r>
      <w:r w:rsidRPr="005D6DF9">
        <w:rPr>
          <w:rStyle w:val="A8"/>
          <w:color w:val="auto"/>
        </w:rPr>
        <w:tab/>
        <w:t xml:space="preserve">282 </w:t>
      </w:r>
      <w:proofErr w:type="spellStart"/>
      <w:r w:rsidRPr="005D6DF9">
        <w:rPr>
          <w:rStyle w:val="A8"/>
          <w:color w:val="auto"/>
        </w:rPr>
        <w:t>GPa</w:t>
      </w:r>
      <w:proofErr w:type="spellEnd"/>
    </w:p>
    <w:p w14:paraId="17957093" w14:textId="77777777" w:rsidR="00822690" w:rsidRPr="005D6DF9" w:rsidRDefault="00822690" w:rsidP="005D6DF9">
      <w:pPr>
        <w:pStyle w:val="Akapitzlist"/>
        <w:numPr>
          <w:ilvl w:val="2"/>
          <w:numId w:val="32"/>
        </w:numPr>
        <w:ind w:left="993" w:firstLine="426"/>
        <w:rPr>
          <w:szCs w:val="20"/>
        </w:rPr>
      </w:pPr>
      <w:r w:rsidRPr="005D6DF9">
        <w:rPr>
          <w:szCs w:val="20"/>
        </w:rPr>
        <w:t xml:space="preserve">Dedykowane zaprawy systemowe </w:t>
      </w:r>
    </w:p>
    <w:p w14:paraId="5B0C6748" w14:textId="77777777" w:rsidR="00822690" w:rsidRPr="005D6DF9" w:rsidRDefault="00822690" w:rsidP="005D6DF9">
      <w:pPr>
        <w:pStyle w:val="Akapitzlist"/>
        <w:ind w:left="1560" w:firstLine="426"/>
        <w:rPr>
          <w:sz w:val="22"/>
          <w:szCs w:val="20"/>
        </w:rPr>
      </w:pPr>
    </w:p>
    <w:p w14:paraId="05E3119F" w14:textId="77777777" w:rsidR="00822690" w:rsidRPr="005D6DF9" w:rsidRDefault="00822690" w:rsidP="005D6DF9">
      <w:pPr>
        <w:ind w:firstLine="426"/>
        <w:rPr>
          <w:rStyle w:val="A4"/>
          <w:color w:val="auto"/>
        </w:rPr>
      </w:pPr>
      <w:r w:rsidRPr="005D6DF9">
        <w:t>Zaproponowany system wzmacniania konstrukcji murowych stosować w sposób przewidziany przez projektanta z uwzględnieniem szerokości pasów siatki i zakładów oraz lokalizacji konektorów. Wymienione materiały stosować na dedykowanej zaprawie z wykorzystaniem rekomendowanego systemu wzmacniania konstrukcji murowych. Podłoże  przygotować zgodnie z wytycznymi Producenta.</w:t>
      </w:r>
      <w:r w:rsidRPr="005D6DF9">
        <w:rPr>
          <w:rStyle w:val="A4"/>
          <w:color w:val="auto"/>
        </w:rPr>
        <w:t xml:space="preserve"> </w:t>
      </w:r>
    </w:p>
    <w:p w14:paraId="7327B9C8" w14:textId="77777777" w:rsidR="00822690" w:rsidRPr="005D6DF9" w:rsidRDefault="00822690" w:rsidP="005D6DF9">
      <w:pPr>
        <w:ind w:firstLine="426"/>
      </w:pPr>
      <w:r w:rsidRPr="005D6DF9">
        <w:t>Dopuszcza się zastosowanie systemu innego Producenta pod warunkiem zachowania parametrów fizyko – mechanicznych i wytrzymałościowych.</w:t>
      </w:r>
    </w:p>
    <w:p w14:paraId="560F1043" w14:textId="77777777" w:rsidR="00822690" w:rsidRPr="005D6DF9" w:rsidRDefault="00822690" w:rsidP="005D6DF9">
      <w:pPr>
        <w:ind w:firstLine="426"/>
      </w:pPr>
      <w:r w:rsidRPr="005D6DF9">
        <w:t>Specjalistyczne rozwiązanie materiałowe musi być poprzedzone projektem technologicznym montażu siatek i prętów wybranego Producenta w wyniku przetargu. Proponowane rozwiązanie musi być zgodne w zakresie parametrów wytrzymałościowych z opisanym w projekcie.</w:t>
      </w:r>
    </w:p>
    <w:p w14:paraId="1AEFB5AE" w14:textId="77777777" w:rsidR="00822690" w:rsidRPr="005D6DF9" w:rsidRDefault="00822690" w:rsidP="005D6DF9">
      <w:pPr>
        <w:ind w:firstLine="426"/>
      </w:pPr>
    </w:p>
    <w:p w14:paraId="791997CB" w14:textId="77777777" w:rsidR="00822690" w:rsidRPr="005D6DF9" w:rsidRDefault="00822690" w:rsidP="005D6DF9">
      <w:pPr>
        <w:pStyle w:val="Styl1"/>
        <w:numPr>
          <w:ilvl w:val="2"/>
          <w:numId w:val="37"/>
        </w:numPr>
        <w:spacing w:before="200"/>
        <w:ind w:firstLine="426"/>
        <w:outlineLvl w:val="1"/>
      </w:pPr>
      <w:bookmarkStart w:id="39" w:name="_Toc187234669"/>
      <w:r w:rsidRPr="005D6DF9">
        <w:lastRenderedPageBreak/>
        <w:t>WZMOCNIENIE ŚCIAN MUROWANYCH KRENELAŻA</w:t>
      </w:r>
      <w:bookmarkEnd w:id="39"/>
    </w:p>
    <w:p w14:paraId="65E140CD" w14:textId="77777777" w:rsidR="00822690" w:rsidRPr="005D6DF9" w:rsidRDefault="00822690" w:rsidP="005D6DF9">
      <w:pPr>
        <w:ind w:firstLine="426"/>
      </w:pPr>
    </w:p>
    <w:p w14:paraId="0D7FF4A2" w14:textId="77777777" w:rsidR="00822690" w:rsidRPr="005D6DF9" w:rsidRDefault="00822690" w:rsidP="005D6DF9">
      <w:pPr>
        <w:ind w:firstLine="426"/>
        <w:rPr>
          <w:szCs w:val="20"/>
        </w:rPr>
      </w:pPr>
      <w:r w:rsidRPr="005D6DF9">
        <w:rPr>
          <w:szCs w:val="20"/>
        </w:rPr>
        <w:t xml:space="preserve">W ścianie </w:t>
      </w:r>
      <w:proofErr w:type="spellStart"/>
      <w:r w:rsidRPr="005D6DF9">
        <w:rPr>
          <w:szCs w:val="20"/>
        </w:rPr>
        <w:t>krenelaża</w:t>
      </w:r>
      <w:proofErr w:type="spellEnd"/>
      <w:r w:rsidRPr="005D6DF9">
        <w:rPr>
          <w:szCs w:val="20"/>
        </w:rPr>
        <w:t xml:space="preserve"> po wewnętrznej stronie w miejscu najbardziej zarysowanym należy wprowadzić monitoring zarysowań. Zaleca się zastosować wskaźnik rozwarcia, np. szczelinomierz. Wartość zarysowania badanego miejsca powyżej 0,3 mm powinna być zgłaszana i monitorowana w trakcie przeglądów okresowych wykonywanych zgodnie z Prawem Budowlanym.</w:t>
      </w:r>
    </w:p>
    <w:p w14:paraId="00D89D82" w14:textId="77777777" w:rsidR="0092179B" w:rsidRPr="00822690" w:rsidRDefault="0092179B" w:rsidP="005D6DF9">
      <w:pPr>
        <w:ind w:firstLine="426"/>
        <w:rPr>
          <w:color w:val="E36C0A" w:themeColor="accent6" w:themeShade="BF"/>
          <w:szCs w:val="20"/>
          <w:u w:val="single"/>
        </w:rPr>
      </w:pPr>
    </w:p>
    <w:p w14:paraId="111F2F9D" w14:textId="77777777" w:rsidR="00822690" w:rsidRPr="005D6DF9" w:rsidRDefault="00822690" w:rsidP="005D6DF9">
      <w:pPr>
        <w:pStyle w:val="Nagwek1"/>
      </w:pPr>
      <w:bookmarkStart w:id="40" w:name="_Toc53494102"/>
      <w:bookmarkStart w:id="41" w:name="_Toc181190456"/>
      <w:bookmarkStart w:id="42" w:name="_Toc187234670"/>
      <w:r w:rsidRPr="005D6DF9">
        <w:t>OCHRONA PRZECIWPOŻAROWA</w:t>
      </w:r>
      <w:bookmarkEnd w:id="40"/>
      <w:bookmarkEnd w:id="41"/>
      <w:bookmarkEnd w:id="42"/>
    </w:p>
    <w:p w14:paraId="74725407" w14:textId="77777777" w:rsidR="00822690" w:rsidRPr="00822690" w:rsidRDefault="00822690" w:rsidP="005D6DF9">
      <w:pPr>
        <w:ind w:firstLine="426"/>
        <w:rPr>
          <w:color w:val="E36C0A" w:themeColor="accent6" w:themeShade="BF"/>
        </w:rPr>
      </w:pPr>
    </w:p>
    <w:p w14:paraId="610E8C83" w14:textId="77777777" w:rsidR="00822690" w:rsidRPr="005D6DF9" w:rsidRDefault="00822690" w:rsidP="005D6DF9">
      <w:pPr>
        <w:ind w:firstLine="426"/>
      </w:pPr>
      <w:r w:rsidRPr="005D6DF9">
        <w:t>Elementy stalowe wymagające zabezpieczenia ppoż. zabezpieczyć farbami pęczniejącymi do klasy odporności ogniowej zgodnej z wytycznymi ppoż. i projektem branży architektonicznej.</w:t>
      </w:r>
    </w:p>
    <w:p w14:paraId="0631587B" w14:textId="77777777" w:rsidR="0000438D" w:rsidRPr="005D6DF9" w:rsidRDefault="0000438D" w:rsidP="005D6DF9">
      <w:pPr>
        <w:pStyle w:val="Nagwek1"/>
      </w:pPr>
      <w:bookmarkStart w:id="43" w:name="_Toc187234671"/>
      <w:r w:rsidRPr="005D6DF9">
        <w:t>ZABEZPIECZENIE ANTYKOROZYJNE ELEMENTÓW STALOWYCH</w:t>
      </w:r>
      <w:bookmarkEnd w:id="43"/>
    </w:p>
    <w:p w14:paraId="2E1C26D3" w14:textId="77777777" w:rsidR="0000438D" w:rsidRPr="005D6DF9" w:rsidRDefault="0000438D" w:rsidP="005D6DF9">
      <w:pPr>
        <w:ind w:firstLine="426"/>
      </w:pPr>
      <w:r w:rsidRPr="005D6DF9">
        <w:t xml:space="preserve">Elementy konstrukcji oczyścić do stopnia czystości </w:t>
      </w:r>
      <w:proofErr w:type="spellStart"/>
      <w:r w:rsidRPr="005D6DF9">
        <w:t>Sa</w:t>
      </w:r>
      <w:proofErr w:type="spellEnd"/>
      <w:r w:rsidRPr="005D6DF9">
        <w:t xml:space="preserve"> 2 1/2.</w:t>
      </w:r>
    </w:p>
    <w:p w14:paraId="090A32B7" w14:textId="77777777" w:rsidR="0000438D" w:rsidRPr="005D6DF9" w:rsidRDefault="0000438D" w:rsidP="005D6DF9">
      <w:pPr>
        <w:ind w:firstLine="426"/>
      </w:pPr>
      <w:r w:rsidRPr="005D6DF9">
        <w:t>Środowisko: Klasa C3 – średnia agresywność korozyjna.</w:t>
      </w:r>
    </w:p>
    <w:p w14:paraId="67484396" w14:textId="77777777" w:rsidR="0000438D" w:rsidRPr="005D6DF9" w:rsidRDefault="0000438D" w:rsidP="005D6DF9">
      <w:pPr>
        <w:ind w:firstLine="426"/>
      </w:pPr>
    </w:p>
    <w:p w14:paraId="5A55B8AB" w14:textId="77777777" w:rsidR="0000438D" w:rsidRPr="005D6DF9" w:rsidRDefault="0000438D" w:rsidP="005D6DF9">
      <w:pPr>
        <w:ind w:firstLine="426"/>
      </w:pPr>
      <w:r w:rsidRPr="005D6DF9">
        <w:t>Narażenia korozyjne wynikające z przeciętnych warunków atmosferycznych:</w:t>
      </w:r>
    </w:p>
    <w:p w14:paraId="259A5688" w14:textId="77777777" w:rsidR="0000438D" w:rsidRPr="005D6DF9" w:rsidRDefault="0000438D" w:rsidP="005D6DF9">
      <w:pPr>
        <w:pStyle w:val="Akapitzlist"/>
        <w:numPr>
          <w:ilvl w:val="0"/>
          <w:numId w:val="29"/>
        </w:numPr>
        <w:ind w:firstLine="426"/>
      </w:pPr>
      <w:r w:rsidRPr="005D6DF9">
        <w:t>zmiany temperatury wynikające ze zmian pór roku i nasłonecznienia,</w:t>
      </w:r>
    </w:p>
    <w:p w14:paraId="2CF67427" w14:textId="77777777" w:rsidR="0000438D" w:rsidRPr="005D6DF9" w:rsidRDefault="0000438D" w:rsidP="005D6DF9">
      <w:pPr>
        <w:pStyle w:val="Akapitzlist"/>
        <w:numPr>
          <w:ilvl w:val="0"/>
          <w:numId w:val="29"/>
        </w:numPr>
        <w:ind w:firstLine="426"/>
      </w:pPr>
      <w:r w:rsidRPr="005D6DF9">
        <w:t>działanie promieniowania słonecznego,</w:t>
      </w:r>
    </w:p>
    <w:p w14:paraId="05D2C05B" w14:textId="77777777" w:rsidR="0000438D" w:rsidRPr="005D6DF9" w:rsidRDefault="0000438D" w:rsidP="005D6DF9">
      <w:pPr>
        <w:pStyle w:val="Akapitzlist"/>
        <w:numPr>
          <w:ilvl w:val="0"/>
          <w:numId w:val="29"/>
        </w:numPr>
        <w:ind w:firstLine="426"/>
      </w:pPr>
      <w:r w:rsidRPr="005D6DF9">
        <w:t>średnie zapylenie powietrza,</w:t>
      </w:r>
    </w:p>
    <w:p w14:paraId="012A21C7" w14:textId="77777777" w:rsidR="0000438D" w:rsidRPr="005D6DF9" w:rsidRDefault="0000438D" w:rsidP="005D6DF9">
      <w:pPr>
        <w:pStyle w:val="Akapitzlist"/>
        <w:numPr>
          <w:ilvl w:val="0"/>
          <w:numId w:val="29"/>
        </w:numPr>
        <w:ind w:firstLine="426"/>
      </w:pPr>
      <w:r w:rsidRPr="005D6DF9">
        <w:t>obecność gazowych zanieczyszczeń powietrza typu CO 2 i SO 2 wynikająca z obecności infrastruktury</w:t>
      </w:r>
    </w:p>
    <w:p w14:paraId="485E840B" w14:textId="77777777" w:rsidR="0000438D" w:rsidRPr="005D6DF9" w:rsidRDefault="0000438D" w:rsidP="005D6DF9">
      <w:pPr>
        <w:pStyle w:val="Akapitzlist"/>
        <w:numPr>
          <w:ilvl w:val="0"/>
          <w:numId w:val="29"/>
        </w:numPr>
        <w:ind w:firstLine="426"/>
      </w:pPr>
      <w:r w:rsidRPr="005D6DF9">
        <w:t>miejskiej,</w:t>
      </w:r>
    </w:p>
    <w:p w14:paraId="6CFC6F0A" w14:textId="77777777" w:rsidR="0000438D" w:rsidRPr="005D6DF9" w:rsidRDefault="0000438D" w:rsidP="005D6DF9">
      <w:pPr>
        <w:pStyle w:val="Akapitzlist"/>
        <w:numPr>
          <w:ilvl w:val="0"/>
          <w:numId w:val="29"/>
        </w:numPr>
        <w:ind w:firstLine="426"/>
      </w:pPr>
      <w:r w:rsidRPr="005D6DF9">
        <w:t>obszary przybrzeżne.</w:t>
      </w:r>
    </w:p>
    <w:p w14:paraId="2B3CBE28" w14:textId="77777777" w:rsidR="0000438D" w:rsidRPr="005D6DF9" w:rsidRDefault="0000438D" w:rsidP="005D6DF9">
      <w:pPr>
        <w:ind w:firstLine="426"/>
      </w:pPr>
      <w:r w:rsidRPr="005D6DF9">
        <w:t>Trwałość powłoki malarskiej: długa H.</w:t>
      </w:r>
    </w:p>
    <w:p w14:paraId="5457D12F" w14:textId="77777777" w:rsidR="0000438D" w:rsidRPr="005D6DF9" w:rsidRDefault="0000438D" w:rsidP="005D6DF9">
      <w:pPr>
        <w:ind w:firstLine="426"/>
      </w:pPr>
      <w:r w:rsidRPr="005D6DF9">
        <w:t>Zestaw malarski dobrać zgodnie z EN ISO 12944-5:1998: Farby i lakiery. Ochrona przed korozją konstrukcji stalowych za pomocą ochronnych systemów malarskich.</w:t>
      </w:r>
    </w:p>
    <w:p w14:paraId="4800CAF2" w14:textId="77777777" w:rsidR="0000438D" w:rsidRPr="005D6DF9" w:rsidRDefault="0000438D" w:rsidP="005D6DF9">
      <w:pPr>
        <w:ind w:firstLine="426"/>
      </w:pPr>
      <w:r w:rsidRPr="005D6DF9">
        <w:t>Elementy stalowe wymagające zabezpieczenia zabezpieczyć dodatkowo ppoż. farbami pęczniejącymi.</w:t>
      </w:r>
    </w:p>
    <w:p w14:paraId="61767BB5" w14:textId="77777777" w:rsidR="0089210F" w:rsidRPr="00901A4E" w:rsidRDefault="00D25531" w:rsidP="005D6DF9">
      <w:pPr>
        <w:pStyle w:val="Nagwek1"/>
      </w:pPr>
      <w:bookmarkStart w:id="44" w:name="_Toc187234672"/>
      <w:r w:rsidRPr="00901A4E">
        <w:t>REMONT WIEŻY</w:t>
      </w:r>
      <w:r w:rsidR="00901A4E" w:rsidRPr="00901A4E">
        <w:t xml:space="preserve"> ZAMKOWEJ</w:t>
      </w:r>
      <w:bookmarkEnd w:id="44"/>
    </w:p>
    <w:p w14:paraId="1974A7C5" w14:textId="77777777" w:rsidR="0089210F" w:rsidRPr="007F566C" w:rsidRDefault="00D25531" w:rsidP="005D6DF9">
      <w:pPr>
        <w:pStyle w:val="Styl1"/>
        <w:numPr>
          <w:ilvl w:val="1"/>
          <w:numId w:val="17"/>
        </w:numPr>
        <w:tabs>
          <w:tab w:val="num" w:pos="360"/>
        </w:tabs>
        <w:spacing w:before="0"/>
      </w:pPr>
      <w:bookmarkStart w:id="45" w:name="_Toc187234673"/>
      <w:r w:rsidRPr="007F566C">
        <w:t>ROBOTY ZEWNĘTRZNE</w:t>
      </w:r>
      <w:bookmarkEnd w:id="45"/>
    </w:p>
    <w:p w14:paraId="2B550251" w14:textId="77777777" w:rsidR="0089210F" w:rsidRPr="007F566C" w:rsidRDefault="0089210F" w:rsidP="005D6DF9">
      <w:pPr>
        <w:ind w:firstLine="426"/>
      </w:pPr>
      <w:r w:rsidRPr="007F566C">
        <w:t xml:space="preserve">Należy usunąć z elewacji wszelkie instalacje, okablowania, urządzenia techniczne, orynnowanie i obróbki blacharskie. </w:t>
      </w:r>
    </w:p>
    <w:p w14:paraId="7746976B" w14:textId="77777777" w:rsidR="0089210F" w:rsidRPr="007F566C" w:rsidRDefault="0089210F" w:rsidP="005D6DF9">
      <w:pPr>
        <w:pStyle w:val="Akapitzlist1"/>
        <w:tabs>
          <w:tab w:val="left" w:pos="1047"/>
        </w:tabs>
        <w:spacing w:after="0"/>
        <w:ind w:left="0" w:firstLine="426"/>
        <w:rPr>
          <w:rFonts w:ascii="Century Gothic" w:hAnsi="Century Gothic"/>
          <w:sz w:val="20"/>
          <w:szCs w:val="20"/>
          <w:u w:val="single"/>
        </w:rPr>
      </w:pPr>
      <w:r w:rsidRPr="007F566C">
        <w:rPr>
          <w:rFonts w:ascii="Century Gothic" w:hAnsi="Century Gothic"/>
          <w:sz w:val="20"/>
          <w:szCs w:val="20"/>
          <w:u w:val="single"/>
        </w:rPr>
        <w:t>Do napraw wszelkich elementów elewacji zaleca się zastosowanie technologii systemowej od jednego producenta.</w:t>
      </w:r>
    </w:p>
    <w:p w14:paraId="6A2BD456" w14:textId="77777777" w:rsidR="0092179B" w:rsidRPr="00B6304D" w:rsidRDefault="0092179B" w:rsidP="005D6DF9">
      <w:pPr>
        <w:pStyle w:val="Akapitzlist1"/>
        <w:tabs>
          <w:tab w:val="left" w:pos="1047"/>
        </w:tabs>
        <w:spacing w:after="0"/>
        <w:ind w:left="0" w:firstLine="426"/>
        <w:rPr>
          <w:color w:val="FF0000"/>
          <w:sz w:val="20"/>
          <w:szCs w:val="20"/>
          <w:u w:val="single"/>
        </w:rPr>
      </w:pPr>
    </w:p>
    <w:p w14:paraId="2E7DD9CF" w14:textId="77777777" w:rsidR="0089210F" w:rsidRPr="00B6304D" w:rsidRDefault="0089210F" w:rsidP="005D6DF9">
      <w:pPr>
        <w:ind w:firstLine="426"/>
        <w:rPr>
          <w:color w:val="FF0000"/>
          <w:szCs w:val="20"/>
        </w:rPr>
      </w:pPr>
    </w:p>
    <w:p w14:paraId="2D19A9A0" w14:textId="77777777" w:rsidR="0089210F" w:rsidRPr="00901A4E" w:rsidRDefault="0089210F" w:rsidP="005D6DF9">
      <w:pPr>
        <w:pStyle w:val="Styl1"/>
        <w:numPr>
          <w:ilvl w:val="1"/>
          <w:numId w:val="17"/>
        </w:numPr>
        <w:spacing w:before="0"/>
      </w:pPr>
      <w:bookmarkStart w:id="46" w:name="_Toc187234674"/>
      <w:bookmarkStart w:id="47" w:name="_Toc161235067"/>
      <w:r w:rsidRPr="00901A4E">
        <w:t>IDENTYFIKACJA PROBLEMÓW</w:t>
      </w:r>
      <w:bookmarkEnd w:id="46"/>
      <w:r w:rsidRPr="00901A4E">
        <w:t xml:space="preserve"> </w:t>
      </w:r>
      <w:bookmarkEnd w:id="47"/>
    </w:p>
    <w:p w14:paraId="4C8D2748" w14:textId="77777777" w:rsidR="0089210F" w:rsidRPr="00901A4E" w:rsidRDefault="0089210F" w:rsidP="005D6DF9">
      <w:pPr>
        <w:pStyle w:val="Akapitzlist"/>
        <w:numPr>
          <w:ilvl w:val="0"/>
          <w:numId w:val="16"/>
        </w:numPr>
        <w:suppressAutoHyphens w:val="0"/>
        <w:ind w:firstLine="426"/>
        <w:rPr>
          <w:szCs w:val="20"/>
        </w:rPr>
      </w:pPr>
      <w:r w:rsidRPr="00901A4E">
        <w:rPr>
          <w:szCs w:val="20"/>
        </w:rPr>
        <w:t>nieliczne rysy i spękania,</w:t>
      </w:r>
    </w:p>
    <w:p w14:paraId="5E28CBEC" w14:textId="77777777" w:rsidR="0089210F" w:rsidRPr="00901A4E" w:rsidRDefault="0089210F" w:rsidP="005D6DF9">
      <w:pPr>
        <w:pStyle w:val="Akapitzlist"/>
        <w:numPr>
          <w:ilvl w:val="0"/>
          <w:numId w:val="16"/>
        </w:numPr>
        <w:suppressAutoHyphens w:val="0"/>
        <w:ind w:firstLine="426"/>
        <w:rPr>
          <w:szCs w:val="20"/>
        </w:rPr>
      </w:pPr>
      <w:r w:rsidRPr="00901A4E">
        <w:rPr>
          <w:szCs w:val="20"/>
        </w:rPr>
        <w:t>ubytki zaprawy spoinowej,</w:t>
      </w:r>
    </w:p>
    <w:p w14:paraId="5E24039C" w14:textId="77777777" w:rsidR="0089210F" w:rsidRPr="00901A4E" w:rsidRDefault="0089210F" w:rsidP="005D6DF9">
      <w:pPr>
        <w:pStyle w:val="Akapitzlist"/>
        <w:numPr>
          <w:ilvl w:val="0"/>
          <w:numId w:val="16"/>
        </w:numPr>
        <w:suppressAutoHyphens w:val="0"/>
        <w:ind w:firstLine="426"/>
        <w:rPr>
          <w:szCs w:val="20"/>
        </w:rPr>
      </w:pPr>
      <w:r w:rsidRPr="00901A4E">
        <w:rPr>
          <w:szCs w:val="20"/>
        </w:rPr>
        <w:t>miejscowe ubytki wierzchniej warstwy cegieł,</w:t>
      </w:r>
    </w:p>
    <w:p w14:paraId="26AB6093" w14:textId="77777777" w:rsidR="0089210F" w:rsidRPr="00901A4E" w:rsidRDefault="0089210F" w:rsidP="005D6DF9">
      <w:pPr>
        <w:pStyle w:val="Akapitzlist"/>
        <w:numPr>
          <w:ilvl w:val="0"/>
          <w:numId w:val="16"/>
        </w:numPr>
        <w:suppressAutoHyphens w:val="0"/>
        <w:ind w:firstLine="426"/>
        <w:rPr>
          <w:szCs w:val="20"/>
        </w:rPr>
      </w:pPr>
      <w:r w:rsidRPr="00901A4E">
        <w:rPr>
          <w:szCs w:val="20"/>
        </w:rPr>
        <w:t>korozja biologiczna,</w:t>
      </w:r>
    </w:p>
    <w:p w14:paraId="17A4A645" w14:textId="77777777" w:rsidR="0089210F" w:rsidRPr="00901A4E" w:rsidRDefault="0089210F" w:rsidP="005D6DF9">
      <w:pPr>
        <w:pStyle w:val="Akapitzlist"/>
        <w:numPr>
          <w:ilvl w:val="0"/>
          <w:numId w:val="16"/>
        </w:numPr>
        <w:suppressAutoHyphens w:val="0"/>
        <w:ind w:firstLine="426"/>
        <w:rPr>
          <w:szCs w:val="20"/>
        </w:rPr>
      </w:pPr>
      <w:r w:rsidRPr="00901A4E">
        <w:rPr>
          <w:szCs w:val="20"/>
        </w:rPr>
        <w:t>nieudolne naprawy przy pomocy materiałów odbiegających od oryginalnych,</w:t>
      </w:r>
    </w:p>
    <w:p w14:paraId="228B67C1" w14:textId="77777777" w:rsidR="0089210F" w:rsidRDefault="0089210F" w:rsidP="005D6DF9">
      <w:pPr>
        <w:pStyle w:val="Akapitzlist"/>
        <w:numPr>
          <w:ilvl w:val="0"/>
          <w:numId w:val="16"/>
        </w:numPr>
        <w:suppressAutoHyphens w:val="0"/>
        <w:ind w:firstLine="426"/>
        <w:rPr>
          <w:szCs w:val="20"/>
        </w:rPr>
      </w:pPr>
      <w:r w:rsidRPr="00901A4E">
        <w:rPr>
          <w:szCs w:val="20"/>
        </w:rPr>
        <w:t>zniszczon</w:t>
      </w:r>
      <w:r w:rsidR="00901A4E" w:rsidRPr="00901A4E">
        <w:rPr>
          <w:szCs w:val="20"/>
        </w:rPr>
        <w:t xml:space="preserve">e drewniane elementy - </w:t>
      </w:r>
      <w:r w:rsidRPr="00901A4E">
        <w:rPr>
          <w:szCs w:val="20"/>
        </w:rPr>
        <w:t xml:space="preserve"> stolarka drzwiowa</w:t>
      </w:r>
      <w:r w:rsidR="00901A4E" w:rsidRPr="00901A4E">
        <w:rPr>
          <w:szCs w:val="20"/>
        </w:rPr>
        <w:t xml:space="preserve"> oraz sto</w:t>
      </w:r>
      <w:r w:rsidR="00901A4E">
        <w:rPr>
          <w:szCs w:val="20"/>
        </w:rPr>
        <w:t>p</w:t>
      </w:r>
      <w:r w:rsidR="00901A4E" w:rsidRPr="00901A4E">
        <w:rPr>
          <w:szCs w:val="20"/>
        </w:rPr>
        <w:t>nie schodów zewnętrznych i wewnętrznych</w:t>
      </w:r>
    </w:p>
    <w:p w14:paraId="591823EA" w14:textId="77777777" w:rsidR="005D6DF9" w:rsidRDefault="005D6DF9" w:rsidP="005D6DF9">
      <w:pPr>
        <w:suppressAutoHyphens w:val="0"/>
        <w:rPr>
          <w:szCs w:val="20"/>
        </w:rPr>
      </w:pPr>
    </w:p>
    <w:p w14:paraId="0E26A8D2" w14:textId="77777777" w:rsidR="005D6DF9" w:rsidRDefault="005D6DF9" w:rsidP="005D6DF9">
      <w:pPr>
        <w:suppressAutoHyphens w:val="0"/>
        <w:rPr>
          <w:szCs w:val="20"/>
        </w:rPr>
      </w:pPr>
    </w:p>
    <w:p w14:paraId="7C272779" w14:textId="77777777" w:rsidR="005D6DF9" w:rsidRPr="005D6DF9" w:rsidRDefault="005D6DF9" w:rsidP="005D6DF9">
      <w:pPr>
        <w:suppressAutoHyphens w:val="0"/>
        <w:rPr>
          <w:szCs w:val="20"/>
        </w:rPr>
      </w:pPr>
    </w:p>
    <w:p w14:paraId="05224D17" w14:textId="77777777" w:rsidR="007F566C" w:rsidRPr="007F566C" w:rsidRDefault="007F566C" w:rsidP="005D6DF9">
      <w:pPr>
        <w:pStyle w:val="Styl1"/>
      </w:pPr>
      <w:bookmarkStart w:id="48" w:name="_Toc187234675"/>
      <w:bookmarkStart w:id="49" w:name="_Toc161235068"/>
      <w:r w:rsidRPr="007F566C">
        <w:lastRenderedPageBreak/>
        <w:t>RENOWACJA MURU KAMIENNEGO</w:t>
      </w:r>
      <w:bookmarkEnd w:id="48"/>
    </w:p>
    <w:p w14:paraId="0FF40FD9" w14:textId="77777777" w:rsidR="007F566C" w:rsidRPr="007F566C" w:rsidRDefault="007F566C" w:rsidP="005D6DF9">
      <w:pPr>
        <w:ind w:firstLine="426"/>
      </w:pPr>
      <w:r w:rsidRPr="007F566C">
        <w:t>Prace renowacyjne obejmują następujący zakres: Dezynfekcja miejsc zaatakowanych przez glony i porosty, wykazujących zielone i żółte przebarwienia, przy użyciu preparatu biobójczego o szerokim spektrum działania poprzez spryskiwanie lub pędzlowanie, oraz usunięcie roślinności wyrastającej z murów. Oczyszczenie powierzchni kamienia z nawarstwień i zabrudzeń za pomocą metody parowo-wodnej, z opcjonalnym dodatkiem drobnego ścierniwa. Mechaniczne usunięcie cementowych spoin i zapraw do osiągnięcia oryginalnej, zdrowej zaprawy wapiennej. Ponowna dezynfekcja muru kamiennego oraz zabezpieczenie go przed ponownym porażeniem biologicznym tym samym preparatem biobójczym. Uzupełnienie ubytków muru nowymi granitowymi otoczakami, dopasowanymi do muru pod względem kształtu i wielkości, na zaprawę wapienno-trasową. Wypełnienie szczelin i pustek między kamieniami za pomocą hydraulicznej zaprawy iniekcyjnej. Spoinowanie kamienia zaprawą wapienno-trasową, dobraną kolorystycznie do kamienia zgodnie z wynikami badań.</w:t>
      </w:r>
    </w:p>
    <w:p w14:paraId="2110BCEB" w14:textId="77777777" w:rsidR="0089210F" w:rsidRPr="007F566C" w:rsidRDefault="0089210F" w:rsidP="005D6DF9">
      <w:pPr>
        <w:pStyle w:val="Styl1"/>
      </w:pPr>
      <w:bookmarkStart w:id="50" w:name="_Toc187234676"/>
      <w:r w:rsidRPr="007F566C">
        <w:t xml:space="preserve">RENOWACJA </w:t>
      </w:r>
      <w:r w:rsidR="003753D7" w:rsidRPr="007F566C">
        <w:t>MURU</w:t>
      </w:r>
      <w:r w:rsidRPr="007F566C">
        <w:t xml:space="preserve"> CEGLANE</w:t>
      </w:r>
      <w:bookmarkEnd w:id="49"/>
      <w:r w:rsidR="003753D7" w:rsidRPr="007F566C">
        <w:t>GO</w:t>
      </w:r>
      <w:bookmarkEnd w:id="50"/>
    </w:p>
    <w:p w14:paraId="1A2C48FB" w14:textId="77777777" w:rsidR="0089210F" w:rsidRPr="007F566C" w:rsidRDefault="0089210F" w:rsidP="005D6DF9">
      <w:pPr>
        <w:ind w:firstLine="426"/>
      </w:pPr>
    </w:p>
    <w:p w14:paraId="2FF89535" w14:textId="77777777" w:rsidR="0089210F" w:rsidRPr="007F566C" w:rsidRDefault="0089210F" w:rsidP="005D6DF9">
      <w:pPr>
        <w:pStyle w:val="Akapitzlist"/>
        <w:numPr>
          <w:ilvl w:val="0"/>
          <w:numId w:val="18"/>
        </w:numPr>
        <w:suppressAutoHyphens w:val="0"/>
        <w:ind w:firstLine="426"/>
      </w:pPr>
      <w:r w:rsidRPr="007F566C">
        <w:t>PRZYGOTOWANIE PODŁOŻA</w:t>
      </w:r>
    </w:p>
    <w:p w14:paraId="6E80EBCA" w14:textId="77777777" w:rsidR="0089210F" w:rsidRPr="007F566C" w:rsidRDefault="0089210F" w:rsidP="005D6DF9">
      <w:pPr>
        <w:ind w:firstLine="426"/>
      </w:pPr>
      <w:r w:rsidRPr="007F566C">
        <w:t>Mechanicznie wykuć wszystkie niefachowe naprawy cegły i spoin.</w:t>
      </w:r>
    </w:p>
    <w:p w14:paraId="62E2A6E8" w14:textId="77777777" w:rsidR="0089210F" w:rsidRPr="007F566C" w:rsidRDefault="0089210F" w:rsidP="005D6DF9">
      <w:pPr>
        <w:ind w:firstLine="426"/>
      </w:pPr>
    </w:p>
    <w:p w14:paraId="2C29FC4E" w14:textId="77777777" w:rsidR="0089210F" w:rsidRPr="007F566C" w:rsidRDefault="0089210F" w:rsidP="005D6DF9">
      <w:pPr>
        <w:pStyle w:val="Akapitzlist"/>
        <w:numPr>
          <w:ilvl w:val="0"/>
          <w:numId w:val="18"/>
        </w:numPr>
        <w:suppressAutoHyphens w:val="0"/>
        <w:ind w:firstLine="426"/>
      </w:pPr>
      <w:r w:rsidRPr="007F566C">
        <w:t>NEUTRALIZACJA ZARODNIKÓW MIKROFLORY NA ELEWACJI</w:t>
      </w:r>
    </w:p>
    <w:p w14:paraId="61C116FF" w14:textId="77777777" w:rsidR="0089210F" w:rsidRPr="007F566C" w:rsidRDefault="0089210F" w:rsidP="005D6DF9">
      <w:pPr>
        <w:ind w:firstLine="426"/>
      </w:pPr>
      <w:proofErr w:type="spellStart"/>
      <w:r w:rsidRPr="007F566C">
        <w:t>Zeszczotkować</w:t>
      </w:r>
      <w:proofErr w:type="spellEnd"/>
      <w:r w:rsidRPr="007F566C">
        <w:t xml:space="preserve"> porosty i mchy. Podłoże nasączyć impregnatem profilaktycznym / środkiem do zwalczania zarodników glonów, mchów, porostów (np. BFA </w:t>
      </w:r>
      <w:proofErr w:type="spellStart"/>
      <w:r w:rsidRPr="007F566C">
        <w:t>Remmers</w:t>
      </w:r>
      <w:proofErr w:type="spellEnd"/>
      <w:r w:rsidRPr="007F566C">
        <w:t xml:space="preserve"> lub o parametrach równoważnych). Gotowy roztwór nanieść na powierzchnię a następnie zmyć. W razie potrzeby czynność powtórzyć. Jako produkt działający profilaktycznie nanieść i nie spłukiwać.</w:t>
      </w:r>
    </w:p>
    <w:p w14:paraId="479C2C99" w14:textId="77777777" w:rsidR="0089210F" w:rsidRPr="007F566C" w:rsidRDefault="0089210F" w:rsidP="005D6DF9">
      <w:pPr>
        <w:ind w:firstLine="426"/>
      </w:pPr>
    </w:p>
    <w:p w14:paraId="4D67BC01" w14:textId="77777777" w:rsidR="0089210F" w:rsidRPr="007F566C" w:rsidRDefault="0089210F" w:rsidP="005D6DF9">
      <w:pPr>
        <w:pStyle w:val="Akapitzlist"/>
        <w:numPr>
          <w:ilvl w:val="0"/>
          <w:numId w:val="18"/>
        </w:numPr>
        <w:suppressAutoHyphens w:val="0"/>
        <w:ind w:firstLine="426"/>
      </w:pPr>
      <w:r w:rsidRPr="007F566C">
        <w:t>OCZYSZCZENIE CEGŁY ZE STARYCH FARB</w:t>
      </w:r>
    </w:p>
    <w:p w14:paraId="1FA444B6" w14:textId="77777777" w:rsidR="0089210F" w:rsidRDefault="0089210F" w:rsidP="005D6DF9">
      <w:pPr>
        <w:ind w:firstLine="426"/>
      </w:pPr>
      <w:r w:rsidRPr="007F566C">
        <w:t xml:space="preserve">Środek do usuwania farb i graffiti (np. </w:t>
      </w:r>
      <w:proofErr w:type="spellStart"/>
      <w:r w:rsidRPr="007F566C">
        <w:t>Remmers</w:t>
      </w:r>
      <w:proofErr w:type="spellEnd"/>
      <w:r w:rsidRPr="007F566C">
        <w:t xml:space="preserve"> AGE lub o parametrach równoważnych), nanieść za pomocą odpowiedniego urządzenia. Czas oddziaływania uzależniony jest od podłoża, materiałów wymagających usunięcia, grubości ich warstw oraz od otaczającego klimatu. Po odpowiednio długim czasie oddziaływania starą powłokę należy usunąć za pomocą odpowiednich narzędzi. W razie potrzeby proces powtórzyć. Preparat czyszczący należy całkowicie usunąć</w:t>
      </w:r>
      <w:r w:rsidR="00F24E08" w:rsidRPr="007F566C">
        <w:t xml:space="preserve"> za pomocą ciepłej wody</w:t>
      </w:r>
      <w:r w:rsidRPr="007F566C">
        <w:t>. Temperatury materiału, otoczenia i podłoża powinny się mieścić w przedziale od min. +5 °C do maks. +30 °C.</w:t>
      </w:r>
    </w:p>
    <w:p w14:paraId="456168A3" w14:textId="77777777" w:rsidR="0089210F" w:rsidRPr="007F566C" w:rsidRDefault="0089210F" w:rsidP="005D6DF9">
      <w:pPr>
        <w:ind w:firstLine="426"/>
      </w:pPr>
    </w:p>
    <w:p w14:paraId="44F8046A" w14:textId="77777777" w:rsidR="0089210F" w:rsidRPr="007F566C" w:rsidRDefault="0089210F" w:rsidP="005D6DF9">
      <w:pPr>
        <w:pStyle w:val="Akapitzlist"/>
        <w:numPr>
          <w:ilvl w:val="0"/>
          <w:numId w:val="18"/>
        </w:numPr>
        <w:suppressAutoHyphens w:val="0"/>
        <w:ind w:firstLine="426"/>
      </w:pPr>
      <w:r w:rsidRPr="007F566C">
        <w:t>OCZYSZCZENIE CIEMNYCH NAWARSTWIEŃ Z POWIERZCHNI</w:t>
      </w:r>
    </w:p>
    <w:p w14:paraId="79CE301E" w14:textId="77777777" w:rsidR="0089210F" w:rsidRPr="007F566C" w:rsidRDefault="0089210F" w:rsidP="005D6DF9">
      <w:pPr>
        <w:ind w:firstLine="426"/>
      </w:pPr>
      <w:r w:rsidRPr="007F566C">
        <w:t xml:space="preserve">Ciemnobrunatne zabrudzenie powierzchni cegły usunąć pastą fluorkową  (np. </w:t>
      </w:r>
      <w:proofErr w:type="spellStart"/>
      <w:r w:rsidRPr="007F566C">
        <w:t>Remmers</w:t>
      </w:r>
      <w:proofErr w:type="spellEnd"/>
      <w:r w:rsidRPr="007F566C">
        <w:t xml:space="preserve"> </w:t>
      </w:r>
      <w:proofErr w:type="spellStart"/>
      <w:r w:rsidRPr="007F566C">
        <w:t>Clean</w:t>
      </w:r>
      <w:proofErr w:type="spellEnd"/>
      <w:r w:rsidRPr="007F566C">
        <w:t xml:space="preserve"> FP lub o parametrach równoważnych). Pastę nanieść pędzlem lub wałkiem na suchą powierzchnię. Następnie miejscowo przetrzeć szczotką większe, intensywne zabrudzenia. Po ok. 5 minutach dokładnie zmyć gorącą wodą pod ciśnieniem. Przed zastosowaniem preparatu na całej elewacji wykonać powierzchnię próbną.</w:t>
      </w:r>
    </w:p>
    <w:p w14:paraId="7618F864" w14:textId="77777777" w:rsidR="0089210F" w:rsidRPr="007F566C" w:rsidRDefault="0089210F" w:rsidP="005D6DF9">
      <w:pPr>
        <w:ind w:firstLine="426"/>
      </w:pPr>
      <w:r w:rsidRPr="007F566C">
        <w:t xml:space="preserve">Alternatywnie lub uzupełniająco np. w przypadku obciążenia solami zastosować czyszczenie ścierniwem stycznie do powierzchni, urządzeniem do czyszczenia metodą wirującego strumienia ścierniwa (np. </w:t>
      </w:r>
      <w:proofErr w:type="spellStart"/>
      <w:r w:rsidRPr="007F566C">
        <w:t>Remmers</w:t>
      </w:r>
      <w:proofErr w:type="spellEnd"/>
      <w:r w:rsidRPr="007F566C">
        <w:t xml:space="preserve"> </w:t>
      </w:r>
      <w:proofErr w:type="spellStart"/>
      <w:r w:rsidRPr="007F566C">
        <w:t>Rotec</w:t>
      </w:r>
      <w:proofErr w:type="spellEnd"/>
      <w:r w:rsidRPr="007F566C">
        <w:t xml:space="preserve"> lub o parametrach równoważnych) przy użyciu syntetycznych kuleczek (np. </w:t>
      </w:r>
      <w:proofErr w:type="spellStart"/>
      <w:r w:rsidRPr="007F566C">
        <w:t>Remmers</w:t>
      </w:r>
      <w:proofErr w:type="spellEnd"/>
      <w:r w:rsidRPr="007F566C">
        <w:t xml:space="preserve"> </w:t>
      </w:r>
      <w:proofErr w:type="spellStart"/>
      <w:r w:rsidRPr="007F566C">
        <w:t>Rotec</w:t>
      </w:r>
      <w:proofErr w:type="spellEnd"/>
      <w:r w:rsidRPr="007F566C">
        <w:t xml:space="preserve"> </w:t>
      </w:r>
      <w:proofErr w:type="spellStart"/>
      <w:r w:rsidRPr="007F566C">
        <w:t>Glaspudermehl</w:t>
      </w:r>
      <w:proofErr w:type="spellEnd"/>
      <w:r w:rsidRPr="007F566C">
        <w:t xml:space="preserve"> lub  parametrach równoważnych). W metodzie tej nie używa się piasku ani środków chemicznych, przez co możliwe jest usunięcie wszystkich zabrudzeń i farb, bez niszczenia spieku cegły. Przed zastosowaniem metody na całej elewacji wykonać powierzchnię próbną.</w:t>
      </w:r>
    </w:p>
    <w:p w14:paraId="36FDFA28" w14:textId="77777777" w:rsidR="0089210F" w:rsidRPr="007F566C" w:rsidRDefault="0089210F" w:rsidP="005D6DF9">
      <w:pPr>
        <w:ind w:firstLine="426"/>
      </w:pPr>
    </w:p>
    <w:p w14:paraId="4872A4AD" w14:textId="77777777" w:rsidR="0089210F" w:rsidRPr="007F566C" w:rsidRDefault="0089210F" w:rsidP="005D6DF9">
      <w:pPr>
        <w:pStyle w:val="Akapitzlist"/>
        <w:numPr>
          <w:ilvl w:val="0"/>
          <w:numId w:val="18"/>
        </w:numPr>
        <w:suppressAutoHyphens w:val="0"/>
        <w:ind w:firstLine="426"/>
      </w:pPr>
      <w:r w:rsidRPr="007F566C">
        <w:t>WZMOCNIENIE / KONSOLIDACJA STRUKTURALNA</w:t>
      </w:r>
    </w:p>
    <w:p w14:paraId="71245A02" w14:textId="77777777" w:rsidR="0089210F" w:rsidRPr="007F566C" w:rsidRDefault="0089210F" w:rsidP="005D6DF9">
      <w:pPr>
        <w:ind w:firstLine="426"/>
      </w:pPr>
      <w:r w:rsidRPr="007F566C">
        <w:t xml:space="preserve">Kruche, osypujące się cegły utwardzić, nanosząc pędzlem lub natryskowo ciekły preparat oparty na estrach kwasu krzemowego. Zaleca się wspólnie zastosować preparat do wzmacniania kamienia zawierający rozpuszczalniki organiczne oparty na estrach etylowych kwasu krzemowego (np. </w:t>
      </w:r>
      <w:proofErr w:type="spellStart"/>
      <w:r w:rsidRPr="007F566C">
        <w:lastRenderedPageBreak/>
        <w:t>Remmers</w:t>
      </w:r>
      <w:proofErr w:type="spellEnd"/>
      <w:r w:rsidRPr="007F566C">
        <w:t xml:space="preserve"> KSE 100 lub o parametrach równoważnych), a bezpośrednio po jego wchłonięciu, bezrozpuszczalnikowy preparat na bazie estrów kwasu krzemowego, przeznaczony do wzmacniania kamienia (np. </w:t>
      </w:r>
      <w:proofErr w:type="spellStart"/>
      <w:r w:rsidRPr="007F566C">
        <w:t>Remmers</w:t>
      </w:r>
      <w:proofErr w:type="spellEnd"/>
      <w:r w:rsidRPr="007F566C">
        <w:t xml:space="preserve"> KSE 300 lub o parametrach równoważnych). W normalnych warunkach (20 °C / 50% wilgotności względnej powietrza) wytrącanie spoiwa krzemionkowego jest zakończone po ok. 3 tygodniach.</w:t>
      </w:r>
    </w:p>
    <w:p w14:paraId="1A9E04C7" w14:textId="77777777" w:rsidR="0089210F" w:rsidRPr="007F566C" w:rsidRDefault="0089210F" w:rsidP="005D6DF9">
      <w:pPr>
        <w:ind w:firstLine="426"/>
      </w:pPr>
    </w:p>
    <w:p w14:paraId="3B29F81F" w14:textId="77777777" w:rsidR="0089210F" w:rsidRPr="007F566C" w:rsidRDefault="0089210F" w:rsidP="005D6DF9">
      <w:pPr>
        <w:pStyle w:val="Akapitzlist"/>
        <w:numPr>
          <w:ilvl w:val="0"/>
          <w:numId w:val="18"/>
        </w:numPr>
        <w:suppressAutoHyphens w:val="0"/>
        <w:ind w:firstLine="426"/>
      </w:pPr>
      <w:r w:rsidRPr="007F566C">
        <w:t>WYPEŁNIENIE UBYTKÓW LICA CEGŁY</w:t>
      </w:r>
    </w:p>
    <w:p w14:paraId="54208F15" w14:textId="77777777" w:rsidR="0089210F" w:rsidRPr="007F566C" w:rsidRDefault="0089210F" w:rsidP="005D6DF9">
      <w:pPr>
        <w:ind w:firstLine="426"/>
        <w:rPr>
          <w:b/>
          <w:bCs/>
        </w:rPr>
      </w:pPr>
      <w:r w:rsidRPr="007F566C">
        <w:t xml:space="preserve">Ubytki w cegle wypełnić barwioną w masie, zaprawą mineralną o dobranym uziarnieniu i twardości  (np. </w:t>
      </w:r>
      <w:proofErr w:type="spellStart"/>
      <w:r w:rsidRPr="007F566C">
        <w:t>Remmers</w:t>
      </w:r>
      <w:proofErr w:type="spellEnd"/>
      <w:r w:rsidRPr="007F566C">
        <w:t xml:space="preserve"> RM lub o parametrach równoważnych). Zmieszanie mas o kolorze ceglasto - pomarańczowym, ceglasto - czerwonym i starej bieli w odpowiednich proporcjach pozwoli uzyskać wiele odcieni zaprawy. Wytworzenie warstwy </w:t>
      </w:r>
      <w:proofErr w:type="spellStart"/>
      <w:r w:rsidRPr="007F566C">
        <w:t>sczepnej</w:t>
      </w:r>
      <w:proofErr w:type="spellEnd"/>
      <w:r w:rsidRPr="007F566C">
        <w:t xml:space="preserve">/kontaktowej dla zaprawy naprawczej umożliwi dodatek polimeru (np. </w:t>
      </w:r>
      <w:proofErr w:type="spellStart"/>
      <w:r w:rsidRPr="007F566C">
        <w:t>Remmers</w:t>
      </w:r>
      <w:proofErr w:type="spellEnd"/>
      <w:r w:rsidRPr="007F566C">
        <w:t xml:space="preserve"> ZM HF [</w:t>
      </w:r>
      <w:proofErr w:type="spellStart"/>
      <w:r w:rsidRPr="007F566C">
        <w:t>basic</w:t>
      </w:r>
      <w:proofErr w:type="spellEnd"/>
      <w:r w:rsidRPr="007F566C">
        <w:t>] lub o parametrach równoważnych) do wody zarobowej (</w:t>
      </w:r>
      <w:proofErr w:type="spellStart"/>
      <w:r w:rsidRPr="007F566C">
        <w:t>prop</w:t>
      </w:r>
      <w:proofErr w:type="spellEnd"/>
      <w:r w:rsidRPr="007F566C">
        <w:t>. ok. 1:10). Zaprawę nakładać na warstwę kontaktową „świeże na świeże”, warstwami o grubości od 1,5 do 3 cm</w:t>
      </w:r>
      <w:r w:rsidR="00F24E08" w:rsidRPr="007F566C">
        <w:t xml:space="preserve">. Do ostatniej </w:t>
      </w:r>
      <w:proofErr w:type="spellStart"/>
      <w:r w:rsidR="00F24E08" w:rsidRPr="007F566C">
        <w:t>watstwy</w:t>
      </w:r>
      <w:proofErr w:type="spellEnd"/>
      <w:r w:rsidR="00F24E08" w:rsidRPr="007F566C">
        <w:t xml:space="preserve"> używać </w:t>
      </w:r>
      <w:r w:rsidR="00F232D0" w:rsidRPr="007F566C">
        <w:t xml:space="preserve">np. </w:t>
      </w:r>
      <w:proofErr w:type="spellStart"/>
      <w:r w:rsidR="00F24E08" w:rsidRPr="007F566C">
        <w:t>Remmers</w:t>
      </w:r>
      <w:proofErr w:type="spellEnd"/>
      <w:r w:rsidR="00F24E08" w:rsidRPr="007F566C">
        <w:t xml:space="preserve"> RM bez dodatku ZM HF (możliwe występowania </w:t>
      </w:r>
      <w:proofErr w:type="spellStart"/>
      <w:r w:rsidR="00F24E08" w:rsidRPr="007F566C">
        <w:t>wybieleń</w:t>
      </w:r>
      <w:proofErr w:type="spellEnd"/>
      <w:r w:rsidR="00F24E08" w:rsidRPr="007F566C">
        <w:t>)</w:t>
      </w:r>
      <w:r w:rsidR="00F232D0" w:rsidRPr="007F566C">
        <w:t>, lub innego środka o parametrach równoważnych.</w:t>
      </w:r>
    </w:p>
    <w:p w14:paraId="001DFFF6" w14:textId="77777777" w:rsidR="0089210F" w:rsidRPr="007F566C" w:rsidRDefault="0089210F" w:rsidP="005D6DF9">
      <w:pPr>
        <w:ind w:firstLine="426"/>
      </w:pPr>
    </w:p>
    <w:p w14:paraId="19F11FFD" w14:textId="77777777" w:rsidR="0089210F" w:rsidRPr="007F566C" w:rsidRDefault="0089210F" w:rsidP="005D6DF9">
      <w:pPr>
        <w:pStyle w:val="Akapitzlist"/>
        <w:numPr>
          <w:ilvl w:val="0"/>
          <w:numId w:val="18"/>
        </w:numPr>
        <w:suppressAutoHyphens w:val="0"/>
        <w:ind w:firstLine="426"/>
      </w:pPr>
      <w:r w:rsidRPr="007F566C">
        <w:t>SPOINOWANIE</w:t>
      </w:r>
    </w:p>
    <w:p w14:paraId="5264F96A" w14:textId="77777777" w:rsidR="0089210F" w:rsidRPr="007F566C" w:rsidRDefault="0089210F" w:rsidP="005D6DF9">
      <w:pPr>
        <w:ind w:firstLine="426"/>
      </w:pPr>
      <w:r w:rsidRPr="007F566C">
        <w:t xml:space="preserve">Rekonstrukcję fug przeprowadzić zaprawą mineralną, dopasowaną technicznie i kolorystycznie (np.  </w:t>
      </w:r>
      <w:proofErr w:type="spellStart"/>
      <w:r w:rsidRPr="007F566C">
        <w:t>Remmers</w:t>
      </w:r>
      <w:proofErr w:type="spellEnd"/>
      <w:r w:rsidRPr="007F566C">
        <w:t xml:space="preserve"> FM SAN lub o parametrach równoważnych). Otwartą spoinę należy wstępnie zmoczyć, zaprawę o konsystencji „wilgotnej ziemi” wcisnąć dwuwarstwowo kielnią </w:t>
      </w:r>
      <w:proofErr w:type="spellStart"/>
      <w:r w:rsidRPr="007F566C">
        <w:t>spoinówką</w:t>
      </w:r>
      <w:proofErr w:type="spellEnd"/>
      <w:r w:rsidRPr="007F566C">
        <w:t>, aby uzyskać zwartą strukturę. Przed związaniem zaprawy uformować kształt i fakturę spoiny.</w:t>
      </w:r>
    </w:p>
    <w:p w14:paraId="06C12AD0" w14:textId="77777777" w:rsidR="0089210F" w:rsidRPr="007F566C" w:rsidRDefault="0089210F" w:rsidP="005D6DF9">
      <w:pPr>
        <w:ind w:firstLine="426"/>
      </w:pPr>
    </w:p>
    <w:p w14:paraId="3B94284F" w14:textId="77777777" w:rsidR="0089210F" w:rsidRPr="007F566C" w:rsidRDefault="0089210F" w:rsidP="005D6DF9">
      <w:pPr>
        <w:pStyle w:val="Akapitzlist"/>
        <w:numPr>
          <w:ilvl w:val="0"/>
          <w:numId w:val="18"/>
        </w:numPr>
        <w:suppressAutoHyphens w:val="0"/>
        <w:ind w:firstLine="426"/>
      </w:pPr>
      <w:r w:rsidRPr="007F566C">
        <w:t>HYDROFOBIZACJA</w:t>
      </w:r>
    </w:p>
    <w:p w14:paraId="3DDB21C3" w14:textId="77777777" w:rsidR="0089210F" w:rsidRPr="007F566C" w:rsidRDefault="0089210F" w:rsidP="005D6DF9">
      <w:pPr>
        <w:ind w:firstLine="426"/>
        <w:rPr>
          <w:b/>
          <w:bCs/>
        </w:rPr>
      </w:pPr>
      <w:r w:rsidRPr="007F566C">
        <w:t xml:space="preserve">Po związaniu zapraw naprawczych i spoin, elewację należy dokładnie i głęboko zabezpieczyć w procesie </w:t>
      </w:r>
      <w:proofErr w:type="spellStart"/>
      <w:r w:rsidRPr="007F566C">
        <w:t>hydrofobizacji</w:t>
      </w:r>
      <w:proofErr w:type="spellEnd"/>
      <w:r w:rsidRPr="007F566C">
        <w:t xml:space="preserve"> bezbarwnym preparatem </w:t>
      </w:r>
      <w:proofErr w:type="spellStart"/>
      <w:r w:rsidRPr="007F566C">
        <w:t>hydrofobizujący</w:t>
      </w:r>
      <w:r w:rsidR="00F20BB6" w:rsidRPr="007F566C">
        <w:t>m</w:t>
      </w:r>
      <w:proofErr w:type="spellEnd"/>
      <w:r w:rsidRPr="007F566C">
        <w:t xml:space="preserve"> na bazie silanów/ </w:t>
      </w:r>
      <w:proofErr w:type="spellStart"/>
      <w:r w:rsidRPr="007F566C">
        <w:t>siloksanów</w:t>
      </w:r>
      <w:proofErr w:type="spellEnd"/>
      <w:r w:rsidRPr="007F566C">
        <w:t xml:space="preserve"> (np. </w:t>
      </w:r>
      <w:proofErr w:type="spellStart"/>
      <w:r w:rsidRPr="007F566C">
        <w:t>Funcosil</w:t>
      </w:r>
      <w:proofErr w:type="spellEnd"/>
      <w:r w:rsidRPr="007F566C">
        <w:t xml:space="preserve"> SNL </w:t>
      </w:r>
      <w:proofErr w:type="spellStart"/>
      <w:r w:rsidRPr="007F566C">
        <w:t>geruchsneutral</w:t>
      </w:r>
      <w:proofErr w:type="spellEnd"/>
      <w:r w:rsidRPr="007F566C">
        <w:t xml:space="preserve"> lub o parametrach równoważnych), zawierający </w:t>
      </w:r>
      <w:proofErr w:type="spellStart"/>
      <w:r w:rsidRPr="007F566C">
        <w:t>alkiloalkoksysiloksan</w:t>
      </w:r>
      <w:proofErr w:type="spellEnd"/>
      <w:r w:rsidRPr="007F566C">
        <w:t xml:space="preserve"> w bezwonnym rozpuszczalniku organicznym. Impregnat nanosić na suche podłoże, metodą polewania bezciśnieniowego, aż do nasycenia.</w:t>
      </w:r>
      <w:r w:rsidR="00F20BB6" w:rsidRPr="007F566C">
        <w:t xml:space="preserve"> W przypadku pracy na podłożach zawilgoconych użyć FUNCOSIL WS lub równoważny.</w:t>
      </w:r>
    </w:p>
    <w:p w14:paraId="1AAAFF1F" w14:textId="77777777" w:rsidR="0089210F" w:rsidRPr="007F566C" w:rsidRDefault="0089210F" w:rsidP="005D6DF9">
      <w:pPr>
        <w:ind w:firstLine="426"/>
      </w:pPr>
    </w:p>
    <w:p w14:paraId="2D0A1477" w14:textId="77777777" w:rsidR="0089210F" w:rsidRPr="007F566C" w:rsidRDefault="0089210F" w:rsidP="005D6DF9">
      <w:pPr>
        <w:pStyle w:val="Akapitzlist"/>
        <w:numPr>
          <w:ilvl w:val="0"/>
          <w:numId w:val="18"/>
        </w:numPr>
        <w:suppressAutoHyphens w:val="0"/>
        <w:ind w:firstLine="426"/>
      </w:pPr>
      <w:r w:rsidRPr="007F566C">
        <w:t>ZABEZPIECZENIE ANTY GRAFFITI</w:t>
      </w:r>
    </w:p>
    <w:p w14:paraId="76BFE8A7" w14:textId="77777777" w:rsidR="0089210F" w:rsidRPr="007F566C" w:rsidRDefault="0089210F" w:rsidP="005D6DF9">
      <w:pPr>
        <w:ind w:firstLine="426"/>
      </w:pPr>
      <w:r w:rsidRPr="007F566C">
        <w:t xml:space="preserve">Dla zabezpieczenia dolnych części elewacji ceglanej nałożyć wałkiem i pędzlem, warstwę produktu opartego na wosku mikrokrystalicznym i związkach krzemoorganicznych (np. </w:t>
      </w:r>
      <w:proofErr w:type="spellStart"/>
      <w:r w:rsidRPr="007F566C">
        <w:t>Remmers</w:t>
      </w:r>
      <w:proofErr w:type="spellEnd"/>
      <w:r w:rsidRPr="007F566C">
        <w:t xml:space="preserve"> Graffiti-</w:t>
      </w:r>
      <w:proofErr w:type="spellStart"/>
      <w:r w:rsidRPr="007F566C">
        <w:t>Schutz</w:t>
      </w:r>
      <w:proofErr w:type="spellEnd"/>
      <w:r w:rsidRPr="007F566C">
        <w:t xml:space="preserve"> lub o parametrach równoważnych). Impregnat nanoszony jest metodą polewania bezciśnieniowego aż do nasycenia (należy unikać tworzenia mgły). Błonka płynu o długości 30 - 50 cm na powierzchni materiału budowlanego wskazuje na wystarczające podawanie środka. Polewać należy odcinkami, dysza powinna być prowadzona poziomo, od góry do dołu; natychmiast po podaniu materiału powierzchnię ewentualne kałuże rozprowadzić ławkowcem. Proces należy kilkukrotnie (co najmniej dwa razy) powtórzyć, aplikując mokre na wilgotne, aż do ustania chłonności podłoża. Powierzchnie, na których aplikacja natryskowa jest niemożliwa, pomalować używając dobrze nasączonego pędzla lub wałka.</w:t>
      </w:r>
    </w:p>
    <w:p w14:paraId="424CFD9F" w14:textId="0B073265" w:rsidR="00FE6CD1" w:rsidRDefault="00FE6CD1" w:rsidP="005D6DF9">
      <w:pPr>
        <w:pStyle w:val="Styl1"/>
        <w:numPr>
          <w:ilvl w:val="1"/>
          <w:numId w:val="5"/>
        </w:numPr>
      </w:pPr>
      <w:bookmarkStart w:id="51" w:name="_Toc187234677"/>
      <w:r>
        <w:t>NAPRAWA ELEWACJI –</w:t>
      </w:r>
      <w:r w:rsidR="002A7F8E">
        <w:t xml:space="preserve"> </w:t>
      </w:r>
      <w:r>
        <w:t>MURÓW WIEŻY</w:t>
      </w:r>
      <w:bookmarkEnd w:id="51"/>
    </w:p>
    <w:p w14:paraId="089D95B6" w14:textId="0C0C0277" w:rsidR="00350CAE" w:rsidRDefault="00350CAE" w:rsidP="00350CAE">
      <w:r>
        <w:t>Zalecenie ogólne: widoczne rysy na ścianach przezbroić - zszyć zgodnie z ogólnodostępną wiedzą techniczną kompletnym systemem dedykowanym do tego typu prac, np. wg systemu Brutt-</w:t>
      </w:r>
      <w:proofErr w:type="spellStart"/>
      <w:r>
        <w:t>Saver</w:t>
      </w:r>
      <w:proofErr w:type="spellEnd"/>
      <w:r>
        <w:t xml:space="preserve"> lub innego o tych samych parametrach - równoważnych. W ramach prac należy postępować zgodnie z instrukcjami zakładowymi producenta systemu.</w:t>
      </w:r>
    </w:p>
    <w:p w14:paraId="649408A3" w14:textId="43C74601" w:rsidR="00350CAE" w:rsidRDefault="00350CAE" w:rsidP="00350CAE">
      <w:r>
        <w:t xml:space="preserve">Ściany na których widoczne są pęknięcia z jednej strony ściany, należy przezbroić jednostronnie od strony widocznej rysy. Pręty o śr. 6 mm o długości min 100 cm długości roboczej symetrycznie rozmieszczone po obu stronach rysy. Odstępy w pionie między poziomo wklejanymi prętami powinny wynosić 40-45 cm. Pręty wklejać we wcześniej przygotowanych, wykutych i oczyszczonych spoinach </w:t>
      </w:r>
      <w:r>
        <w:lastRenderedPageBreak/>
        <w:t>między kamieniami. Głębokość wybrania spoiny min. 55 mm. Po wklejeniu prętów należy pozostawić pustą spoinę w celu uzupełnienia fugi spoiną trasową.</w:t>
      </w:r>
    </w:p>
    <w:p w14:paraId="2C90D3F2" w14:textId="1DC66865" w:rsidR="00350CAE" w:rsidRPr="003A2DBE" w:rsidRDefault="008235A5" w:rsidP="00350CAE">
      <w:pPr>
        <w:rPr>
          <w:u w:val="single"/>
        </w:rPr>
      </w:pPr>
      <w:r>
        <w:rPr>
          <w:u w:val="single"/>
        </w:rPr>
        <w:t>W</w:t>
      </w:r>
      <w:r w:rsidR="00350CAE" w:rsidRPr="003A2DBE">
        <w:rPr>
          <w:u w:val="single"/>
        </w:rPr>
        <w:t>e wszystkich miejsc</w:t>
      </w:r>
      <w:r w:rsidR="003A2DBE" w:rsidRPr="003A2DBE">
        <w:rPr>
          <w:u w:val="single"/>
        </w:rPr>
        <w:t xml:space="preserve">ach </w:t>
      </w:r>
      <w:r w:rsidR="00350CAE" w:rsidRPr="003A2DBE">
        <w:rPr>
          <w:u w:val="single"/>
        </w:rPr>
        <w:t xml:space="preserve">tego </w:t>
      </w:r>
      <w:r>
        <w:rPr>
          <w:u w:val="single"/>
        </w:rPr>
        <w:t>wymagających należy wykonać zszycie.</w:t>
      </w:r>
    </w:p>
    <w:p w14:paraId="3B4D3D30" w14:textId="77777777" w:rsidR="00C713AA" w:rsidRPr="00901A4E" w:rsidRDefault="00C713AA" w:rsidP="005D6DF9">
      <w:pPr>
        <w:pStyle w:val="Styl1"/>
        <w:numPr>
          <w:ilvl w:val="1"/>
          <w:numId w:val="5"/>
        </w:numPr>
      </w:pPr>
      <w:bookmarkStart w:id="52" w:name="_Toc187234678"/>
      <w:r w:rsidRPr="00901A4E">
        <w:t xml:space="preserve">RENOWACJA </w:t>
      </w:r>
      <w:r w:rsidR="00901A4E" w:rsidRPr="00901A4E">
        <w:t>ELEMENTÓW DREWNIANYCH – STOLARKA DRZ</w:t>
      </w:r>
      <w:r w:rsidR="00DC0A59">
        <w:t>W</w:t>
      </w:r>
      <w:r w:rsidR="00901A4E" w:rsidRPr="00901A4E">
        <w:t>IOWA ORAZ STOPNIE SCHODÓW ZEWNĘTRZNYCH I WEWNĘTRZNYCH</w:t>
      </w:r>
      <w:bookmarkEnd w:id="52"/>
      <w:r w:rsidR="00901A4E" w:rsidRPr="00901A4E">
        <w:t xml:space="preserve"> </w:t>
      </w:r>
    </w:p>
    <w:p w14:paraId="1D313148" w14:textId="77777777" w:rsidR="00901A4E" w:rsidRDefault="00901A4E" w:rsidP="005D6DF9">
      <w:pPr>
        <w:ind w:firstLine="426"/>
      </w:pPr>
      <w:r w:rsidRPr="00901A4E">
        <w:t xml:space="preserve">Usunięcie powierzchniowych zabrudzeń z drewna przy pomocy metod mechanicznych, takich jak szczotki, ostre włókniny z tworzywa sztucznego oraz gruby papier ścierny. Następnie przeprowadzenie dezynsekcji drewna przy użyciu preparatów zwalczających owady i larwy, np. preparatu </w:t>
      </w:r>
      <w:proofErr w:type="spellStart"/>
      <w:r w:rsidRPr="00901A4E">
        <w:t>Xylotox</w:t>
      </w:r>
      <w:proofErr w:type="spellEnd"/>
      <w:r w:rsidRPr="00901A4E">
        <w:t xml:space="preserve">, który charakteryzuje się dobrą penetracją w strukturę drewna, poprzez pędzlowanie. Dezynfekcja drewna i zabezpieczenie przed korozją biologiczną spowodowaną przez glony, np. przy użyciu preparatu </w:t>
      </w:r>
      <w:proofErr w:type="spellStart"/>
      <w:r w:rsidRPr="00901A4E">
        <w:t>Pleśniotox</w:t>
      </w:r>
      <w:proofErr w:type="spellEnd"/>
      <w:r w:rsidRPr="00901A4E">
        <w:t xml:space="preserve"> E firmy </w:t>
      </w:r>
      <w:proofErr w:type="spellStart"/>
      <w:r w:rsidRPr="00901A4E">
        <w:t>Inco</w:t>
      </w:r>
      <w:proofErr w:type="spellEnd"/>
      <w:r w:rsidRPr="00901A4E">
        <w:t xml:space="preserve">, poprzez dwukrotne smarowanie pędzlem. Wzmocnienie strukturalne osłabionych partii drewna za pomocą preparatu </w:t>
      </w:r>
      <w:proofErr w:type="spellStart"/>
      <w:r w:rsidRPr="00901A4E">
        <w:t>Aidol</w:t>
      </w:r>
      <w:proofErr w:type="spellEnd"/>
      <w:r w:rsidRPr="00901A4E">
        <w:t xml:space="preserve"> </w:t>
      </w:r>
      <w:proofErr w:type="spellStart"/>
      <w:r w:rsidRPr="00901A4E">
        <w:t>Holzverfestigung</w:t>
      </w:r>
      <w:proofErr w:type="spellEnd"/>
      <w:r w:rsidRPr="00901A4E">
        <w:t xml:space="preserve"> firmy </w:t>
      </w:r>
      <w:proofErr w:type="spellStart"/>
      <w:r w:rsidRPr="00901A4E">
        <w:t>Remmers</w:t>
      </w:r>
      <w:proofErr w:type="spellEnd"/>
      <w:r w:rsidRPr="00901A4E">
        <w:t>, poprzez impregnację drewna aż do pełnego nasycenia. Naprawa uszkodzonych elementów ruchomych, polegająca na wzmocnieniu i ustabilizowaniu połączeń poszczególnych elementów, uzupełnieniu szpar, pęknięć drewna oraz ubytków drewnianymi wstawkami, a także uzupełnienie brakujących fragmentów. Wymiana mocno skorodowanych elementów drewna na nowe. Scalenie kolorystyczne drewna oraz zabezpieczenie przed działaniem czynników atmosferycznych za pomocą farby kryjącej matowej, która charakteryzuje się materiałem kryjącym, elastyczną powłoką, nie łuszczącą się, odporną na alkalia i wpływ czynników atmosferycznych, w kolorze brązowym, analogicznym do oryginalnego koloru. Mechaniczne oczyszczenie metalowych elementów oraz zabezpieczenie ich farbą antykorozyjną na bazie mini, a następnie pomalowanie grafitową, matową farbą do metalu.</w:t>
      </w:r>
    </w:p>
    <w:p w14:paraId="66F65280" w14:textId="26035C28" w:rsidR="000E091C" w:rsidRDefault="000E091C" w:rsidP="000E091C">
      <w:pPr>
        <w:pStyle w:val="Styl1"/>
      </w:pPr>
      <w:bookmarkStart w:id="53" w:name="_Toc187234679"/>
      <w:r>
        <w:t>OTWORY OKIENNE</w:t>
      </w:r>
      <w:bookmarkEnd w:id="53"/>
    </w:p>
    <w:p w14:paraId="5259BC34" w14:textId="03B73649" w:rsidR="008235A5" w:rsidRDefault="000E091C" w:rsidP="000E091C">
      <w:r>
        <w:t>Otwory okienne  należy zabezpieczyć przed ptakami poprzez zamocowanie od wewnątrz siatki</w:t>
      </w:r>
      <w:r w:rsidR="008235A5">
        <w:t xml:space="preserve"> ochronnej </w:t>
      </w:r>
      <w:r w:rsidR="00962903">
        <w:t xml:space="preserve">w stalowej  ramce w świetle otworu do muru </w:t>
      </w:r>
      <w:r w:rsidR="008235A5">
        <w:t>np. ze stali nierdzewnej</w:t>
      </w:r>
      <w:r w:rsidR="0022450C">
        <w:t xml:space="preserve"> o oczkach 40x40mm. Sia</w:t>
      </w:r>
      <w:r w:rsidR="008235A5">
        <w:t xml:space="preserve">tka w </w:t>
      </w:r>
      <w:proofErr w:type="spellStart"/>
      <w:r w:rsidR="008235A5">
        <w:t>kolore</w:t>
      </w:r>
      <w:proofErr w:type="spellEnd"/>
      <w:r w:rsidR="008235A5">
        <w:t xml:space="preserve"> szarym o grubości 4mm, odpornej</w:t>
      </w:r>
      <w:r w:rsidR="0022450C">
        <w:t xml:space="preserve"> na warunki atmosferyczne.</w:t>
      </w:r>
    </w:p>
    <w:p w14:paraId="033C5EA4" w14:textId="77777777" w:rsidR="00D25531" w:rsidRPr="00901A4E" w:rsidRDefault="00D25531" w:rsidP="005D6DF9">
      <w:pPr>
        <w:pStyle w:val="Styl1"/>
        <w:numPr>
          <w:ilvl w:val="1"/>
          <w:numId w:val="5"/>
        </w:numPr>
      </w:pPr>
      <w:bookmarkStart w:id="54" w:name="_Toc187234680"/>
      <w:r w:rsidRPr="00901A4E">
        <w:t>ROBOTY WEWNĘTRZNE</w:t>
      </w:r>
      <w:bookmarkEnd w:id="54"/>
      <w:r w:rsidRPr="00901A4E">
        <w:t xml:space="preserve"> </w:t>
      </w:r>
    </w:p>
    <w:p w14:paraId="3E0777FE" w14:textId="77777777" w:rsidR="00D25531" w:rsidRPr="00901A4E" w:rsidRDefault="00901A4E" w:rsidP="00962903">
      <w:pPr>
        <w:pStyle w:val="Styl2"/>
        <w:numPr>
          <w:ilvl w:val="2"/>
          <w:numId w:val="5"/>
        </w:numPr>
        <w:spacing w:before="0"/>
      </w:pPr>
      <w:bookmarkStart w:id="55" w:name="_Toc187234681"/>
      <w:r>
        <w:t xml:space="preserve">CEGLANE </w:t>
      </w:r>
      <w:r w:rsidR="00D25531" w:rsidRPr="00901A4E">
        <w:t>MURY WEWNĘTRZNE</w:t>
      </w:r>
      <w:bookmarkEnd w:id="55"/>
      <w:r w:rsidR="00D25531" w:rsidRPr="00901A4E">
        <w:t xml:space="preserve"> </w:t>
      </w:r>
    </w:p>
    <w:p w14:paraId="3F9330E1" w14:textId="77777777" w:rsidR="00D25531" w:rsidRPr="00901A4E" w:rsidRDefault="00D25531" w:rsidP="005D6DF9">
      <w:pPr>
        <w:pStyle w:val="Akapitzlist"/>
        <w:numPr>
          <w:ilvl w:val="0"/>
          <w:numId w:val="21"/>
        </w:numPr>
        <w:ind w:firstLine="426"/>
      </w:pPr>
      <w:r w:rsidRPr="00901A4E">
        <w:t>PRZYGOTOWANIE POWIERZCHNI ŚCIAN</w:t>
      </w:r>
    </w:p>
    <w:p w14:paraId="0CC6FDE9" w14:textId="77777777" w:rsidR="00D25531" w:rsidRPr="00901A4E" w:rsidRDefault="00D25531" w:rsidP="005D6DF9">
      <w:pPr>
        <w:ind w:firstLine="426"/>
      </w:pPr>
      <w:r w:rsidRPr="00901A4E">
        <w:t xml:space="preserve">Ściany wewnętrzne należy oczyścić z kurzu, pajęczyn i innych zabrudzeń. Tynki odparzone, zawilgocone, osłabione i zdegradowane należy skuć, ściany osuszyć. Podłoże nasączyć impregnatem profilaktycznym / środkiem do zwalczania zarodników glonów, mchów, porostów (np. BFA </w:t>
      </w:r>
      <w:proofErr w:type="spellStart"/>
      <w:r w:rsidRPr="00901A4E">
        <w:t>Remmers</w:t>
      </w:r>
      <w:proofErr w:type="spellEnd"/>
      <w:r w:rsidRPr="00901A4E">
        <w:t xml:space="preserve"> lub o parametrach równoważnych). Gotowy roztwór nanieść na powierzchnię a następnie zmyć. W razie potrzeby czynność powtórzyć. Jako produkt działający profilaktycznie nanieść i nie spłukiwać.</w:t>
      </w:r>
    </w:p>
    <w:p w14:paraId="490782C6" w14:textId="77777777" w:rsidR="00D25531" w:rsidRPr="00901A4E" w:rsidRDefault="00D25531" w:rsidP="005D6DF9">
      <w:pPr>
        <w:ind w:firstLine="426"/>
      </w:pPr>
      <w:r w:rsidRPr="00901A4E">
        <w:t xml:space="preserve">Powierzchnie ścian po odsłonięciu tynków oczyścić mechanicznie. </w:t>
      </w:r>
    </w:p>
    <w:p w14:paraId="4030C96F" w14:textId="77777777" w:rsidR="00D25531" w:rsidRPr="00901A4E" w:rsidRDefault="00D25531" w:rsidP="005D6DF9">
      <w:pPr>
        <w:ind w:firstLine="426"/>
      </w:pPr>
    </w:p>
    <w:p w14:paraId="2AAC898F" w14:textId="77777777" w:rsidR="00D25531" w:rsidRPr="00901A4E" w:rsidRDefault="00D25531" w:rsidP="005D6DF9">
      <w:pPr>
        <w:pStyle w:val="Akapitzlist"/>
        <w:numPr>
          <w:ilvl w:val="0"/>
          <w:numId w:val="21"/>
        </w:numPr>
        <w:suppressAutoHyphens w:val="0"/>
        <w:ind w:firstLine="426"/>
      </w:pPr>
      <w:r w:rsidRPr="00901A4E">
        <w:t>WZMOCNIENIE / KONSOLIDACJA STRUKTURALNA</w:t>
      </w:r>
    </w:p>
    <w:p w14:paraId="3825EB72" w14:textId="77777777" w:rsidR="00D25531" w:rsidRDefault="00D25531" w:rsidP="005D6DF9">
      <w:pPr>
        <w:ind w:firstLine="426"/>
      </w:pPr>
      <w:r w:rsidRPr="00901A4E">
        <w:t xml:space="preserve">Kruche, osypujące się cegły utwardzić, nanosząc pędzlem lub natryskowo ciekły preparat oparty na estrach kwasu krzemowego. Zaleca się wspólnie zastosować preparat do wzmacniania kamienia zawierający rozpuszczalniki organiczne oparty na estrach etylowych kwasu krzemowego (np. </w:t>
      </w:r>
      <w:proofErr w:type="spellStart"/>
      <w:r w:rsidRPr="00901A4E">
        <w:t>Remmers</w:t>
      </w:r>
      <w:proofErr w:type="spellEnd"/>
      <w:r w:rsidRPr="00901A4E">
        <w:t xml:space="preserve"> KSE 100 lub o parametrach równoważnych), a bezpośrednio po jego wchłonięciu, bezrozpuszczalnikowy preparat na bazie estrów kwasu krzemowego, przeznaczony do wzmacniania kamienia (np. </w:t>
      </w:r>
      <w:proofErr w:type="spellStart"/>
      <w:r w:rsidRPr="00901A4E">
        <w:t>Remmers</w:t>
      </w:r>
      <w:proofErr w:type="spellEnd"/>
      <w:r w:rsidRPr="00901A4E">
        <w:t xml:space="preserve"> KSE 300 lub o parametrach równoważnych). W normalnych warunkach (20°C/50% wilgotności względnej powietrza) wytrącanie spoiwa krzemionkowego jest zakończone po ok. 3 tygodniach.</w:t>
      </w:r>
    </w:p>
    <w:p w14:paraId="24136179" w14:textId="77777777" w:rsidR="00962903" w:rsidRDefault="00962903" w:rsidP="005D6DF9">
      <w:pPr>
        <w:ind w:firstLine="426"/>
      </w:pPr>
    </w:p>
    <w:p w14:paraId="168F3487" w14:textId="77777777" w:rsidR="00962903" w:rsidRPr="00901A4E" w:rsidRDefault="00962903" w:rsidP="005D6DF9">
      <w:pPr>
        <w:ind w:firstLine="426"/>
      </w:pPr>
    </w:p>
    <w:p w14:paraId="21C64C9B" w14:textId="77777777" w:rsidR="00D25531" w:rsidRPr="00901A4E" w:rsidRDefault="00D25531" w:rsidP="005D6DF9">
      <w:pPr>
        <w:ind w:firstLine="426"/>
      </w:pPr>
    </w:p>
    <w:p w14:paraId="4F75A821" w14:textId="77777777" w:rsidR="00D25531" w:rsidRPr="00901A4E" w:rsidRDefault="00D25531" w:rsidP="005D6DF9">
      <w:pPr>
        <w:pStyle w:val="Akapitzlist"/>
        <w:numPr>
          <w:ilvl w:val="0"/>
          <w:numId w:val="21"/>
        </w:numPr>
        <w:suppressAutoHyphens w:val="0"/>
        <w:ind w:firstLine="426"/>
      </w:pPr>
      <w:r w:rsidRPr="00901A4E">
        <w:lastRenderedPageBreak/>
        <w:t>WYPEŁNIENIE UBYTKÓW LICA CEGŁY</w:t>
      </w:r>
    </w:p>
    <w:p w14:paraId="6FBFE150" w14:textId="77777777" w:rsidR="00C80CCF" w:rsidRPr="00901A4E" w:rsidRDefault="00D25531" w:rsidP="005D6DF9">
      <w:pPr>
        <w:ind w:firstLine="426"/>
        <w:rPr>
          <w:b/>
          <w:bCs/>
        </w:rPr>
      </w:pPr>
      <w:r w:rsidRPr="00901A4E">
        <w:t xml:space="preserve">Ubytki w cegle wypełnić barwioną w masie, zaprawą mineralną o dobranym uziarnieniu i twardości  (np. </w:t>
      </w:r>
      <w:proofErr w:type="spellStart"/>
      <w:r w:rsidRPr="00901A4E">
        <w:t>Remmers</w:t>
      </w:r>
      <w:proofErr w:type="spellEnd"/>
      <w:r w:rsidRPr="00901A4E">
        <w:t xml:space="preserve"> RM lub o parametrach równoważnych). Zmieszanie mas o kolorze ceglasto - pomarańczowym, ceglasto - czerwonym i starej bieli w odpowiednich proporcjach pozwoli uzyskać wiele odcieni zaprawy. Wytworzenie warstwy </w:t>
      </w:r>
      <w:proofErr w:type="spellStart"/>
      <w:r w:rsidRPr="00901A4E">
        <w:t>sczepnej</w:t>
      </w:r>
      <w:proofErr w:type="spellEnd"/>
      <w:r w:rsidRPr="00901A4E">
        <w:t xml:space="preserve">/kontaktowej dla zaprawy naprawczej umożliwi dodatek polimeru (np. </w:t>
      </w:r>
      <w:proofErr w:type="spellStart"/>
      <w:r w:rsidRPr="00901A4E">
        <w:t>Remmers</w:t>
      </w:r>
      <w:proofErr w:type="spellEnd"/>
      <w:r w:rsidRPr="00901A4E">
        <w:t xml:space="preserve"> ZM HF [</w:t>
      </w:r>
      <w:proofErr w:type="spellStart"/>
      <w:r w:rsidRPr="00901A4E">
        <w:t>basic</w:t>
      </w:r>
      <w:proofErr w:type="spellEnd"/>
      <w:r w:rsidRPr="00901A4E">
        <w:t>] lub o parametrach równoważnych) do wody zarobowej (</w:t>
      </w:r>
      <w:proofErr w:type="spellStart"/>
      <w:r w:rsidRPr="00901A4E">
        <w:t>prop</w:t>
      </w:r>
      <w:proofErr w:type="spellEnd"/>
      <w:r w:rsidRPr="00901A4E">
        <w:t>. ok. 1:10). Zaprawę nakładać na warstwę kontaktową „świeże na świeże”, warstwami o grubości od 1,5 do 3 cm.</w:t>
      </w:r>
      <w:r w:rsidR="00C80CCF" w:rsidRPr="00901A4E">
        <w:t xml:space="preserve"> Do ostatniej </w:t>
      </w:r>
      <w:proofErr w:type="spellStart"/>
      <w:r w:rsidR="00C80CCF" w:rsidRPr="00901A4E">
        <w:t>watstwy</w:t>
      </w:r>
      <w:proofErr w:type="spellEnd"/>
      <w:r w:rsidR="00C80CCF" w:rsidRPr="00901A4E">
        <w:t xml:space="preserve"> używać </w:t>
      </w:r>
      <w:proofErr w:type="spellStart"/>
      <w:r w:rsidR="00C80CCF" w:rsidRPr="00901A4E">
        <w:t>Remmers</w:t>
      </w:r>
      <w:proofErr w:type="spellEnd"/>
      <w:r w:rsidR="00C80CCF" w:rsidRPr="00901A4E">
        <w:t xml:space="preserve"> RM bez dodatku ZM HF (możliwe występowania </w:t>
      </w:r>
      <w:proofErr w:type="spellStart"/>
      <w:r w:rsidR="00C80CCF" w:rsidRPr="00901A4E">
        <w:t>wybieleń</w:t>
      </w:r>
      <w:proofErr w:type="spellEnd"/>
      <w:r w:rsidR="00C80CCF" w:rsidRPr="00901A4E">
        <w:t>)</w:t>
      </w:r>
      <w:r w:rsidR="00F232D0" w:rsidRPr="00901A4E">
        <w:t xml:space="preserve"> lub o parametrach równoważnych.</w:t>
      </w:r>
    </w:p>
    <w:p w14:paraId="2F33A669" w14:textId="77777777" w:rsidR="00D25531" w:rsidRPr="00901A4E" w:rsidRDefault="00D25531" w:rsidP="005D6DF9">
      <w:pPr>
        <w:ind w:firstLine="426"/>
      </w:pPr>
    </w:p>
    <w:p w14:paraId="6B83D6CB" w14:textId="77777777" w:rsidR="00D25531" w:rsidRPr="00901A4E" w:rsidRDefault="00D25531" w:rsidP="005D6DF9">
      <w:pPr>
        <w:pStyle w:val="Akapitzlist"/>
        <w:numPr>
          <w:ilvl w:val="0"/>
          <w:numId w:val="21"/>
        </w:numPr>
        <w:suppressAutoHyphens w:val="0"/>
        <w:ind w:firstLine="426"/>
      </w:pPr>
      <w:r w:rsidRPr="00901A4E">
        <w:t>SPOINOWANIE</w:t>
      </w:r>
    </w:p>
    <w:p w14:paraId="3BD422FB" w14:textId="77777777" w:rsidR="00D25531" w:rsidRPr="00901A4E" w:rsidRDefault="00D25531" w:rsidP="005D6DF9">
      <w:pPr>
        <w:ind w:firstLine="426"/>
      </w:pPr>
      <w:r w:rsidRPr="00901A4E">
        <w:t xml:space="preserve">Rekonstrukcję fug przeprowadzić zaprawą mineralną, dopasowaną technicznie i kolorystycznie (np.  </w:t>
      </w:r>
      <w:proofErr w:type="spellStart"/>
      <w:r w:rsidRPr="00901A4E">
        <w:t>Remmers</w:t>
      </w:r>
      <w:proofErr w:type="spellEnd"/>
      <w:r w:rsidRPr="00901A4E">
        <w:t xml:space="preserve"> FM SAN lub o parametrach równoważnych). Otwartą spoinę należy wstępnie zmoczyć, zaprawę o konsystencji „wilgotnej ziemi” wcisnąć dwuwarstwowo kielnią </w:t>
      </w:r>
      <w:proofErr w:type="spellStart"/>
      <w:r w:rsidRPr="00901A4E">
        <w:t>spoinówką</w:t>
      </w:r>
      <w:proofErr w:type="spellEnd"/>
      <w:r w:rsidRPr="00901A4E">
        <w:t>, aby uzyskać zwartą strukturę. Przed związaniem zaprawy uformować kształt i fakturę spoiny.</w:t>
      </w:r>
    </w:p>
    <w:p w14:paraId="544ECD20" w14:textId="77777777" w:rsidR="000749BD" w:rsidRPr="008C2D9A" w:rsidRDefault="000749BD" w:rsidP="005D6DF9">
      <w:pPr>
        <w:pStyle w:val="Styl1"/>
        <w:numPr>
          <w:ilvl w:val="1"/>
          <w:numId w:val="5"/>
        </w:numPr>
      </w:pPr>
      <w:bookmarkStart w:id="56" w:name="_Toc187234682"/>
      <w:r w:rsidRPr="008C2D9A">
        <w:t>INSTALACJE SANITARNE</w:t>
      </w:r>
      <w:bookmarkEnd w:id="56"/>
    </w:p>
    <w:p w14:paraId="6E202B93" w14:textId="77777777" w:rsidR="0089210F" w:rsidRPr="008C2D9A" w:rsidRDefault="0089210F" w:rsidP="005D6DF9">
      <w:pPr>
        <w:ind w:firstLine="426"/>
      </w:pPr>
      <w:r w:rsidRPr="008C2D9A">
        <w:t xml:space="preserve">Instalacje sanitarne nie są objęte niniejszym projektem. </w:t>
      </w:r>
    </w:p>
    <w:p w14:paraId="63349645" w14:textId="77777777" w:rsidR="000749BD" w:rsidRPr="005D6DF9" w:rsidRDefault="000749BD" w:rsidP="005D6DF9">
      <w:pPr>
        <w:pStyle w:val="Styl1"/>
        <w:numPr>
          <w:ilvl w:val="1"/>
          <w:numId w:val="5"/>
        </w:numPr>
        <w:ind w:firstLine="426"/>
      </w:pPr>
      <w:bookmarkStart w:id="57" w:name="_Toc187234683"/>
      <w:r w:rsidRPr="005D6DF9">
        <w:t>INSTALACJE ELEKTRYCZNE</w:t>
      </w:r>
      <w:bookmarkEnd w:id="57"/>
    </w:p>
    <w:p w14:paraId="7375B63F" w14:textId="77777777" w:rsidR="005D6DF9" w:rsidRDefault="005D6DF9" w:rsidP="00962903">
      <w:pPr>
        <w:pStyle w:val="Styl2"/>
        <w:numPr>
          <w:ilvl w:val="2"/>
          <w:numId w:val="5"/>
        </w:numPr>
        <w:spacing w:before="0"/>
      </w:pPr>
      <w:bookmarkStart w:id="58" w:name="_Toc187234684"/>
      <w:r w:rsidRPr="005D6DF9">
        <w:t>SZAFKA KABLOWA ZEWNĘTRZNA</w:t>
      </w:r>
      <w:bookmarkEnd w:id="58"/>
    </w:p>
    <w:p w14:paraId="05DD7F48" w14:textId="77777777" w:rsidR="005D6DF9" w:rsidRDefault="005D6DF9" w:rsidP="005D6DF9">
      <w:pPr>
        <w:ind w:firstLine="567"/>
      </w:pPr>
      <w:r>
        <w:t>Szafka kablowa zasilająca w energię elektryczną wieżę zlokalizowana jest u podnóża schodów wejściowych, po południowo-wschodniej stronie (rys. nr E1). Szafka wykonana jest z tworzywa termoutwardzalnego. Obudowa szafki jest zniszczona, drzwiczki połamane, do wnętrza wlewa się woda z opadów deszczu.</w:t>
      </w:r>
    </w:p>
    <w:p w14:paraId="1D68B251" w14:textId="77777777" w:rsidR="005D6DF9" w:rsidRDefault="005D6DF9" w:rsidP="005D6DF9">
      <w:pPr>
        <w:ind w:firstLine="567"/>
      </w:pPr>
      <w:r>
        <w:t xml:space="preserve">Projektuje się wymianę szafki na nową, wyposażoną wg rysunku nr E2. </w:t>
      </w:r>
    </w:p>
    <w:p w14:paraId="548D9A00" w14:textId="77777777" w:rsidR="005D6DF9" w:rsidRDefault="005D6DF9" w:rsidP="005D6DF9">
      <w:pPr>
        <w:ind w:firstLine="567"/>
      </w:pPr>
      <w:r>
        <w:t>Parametry szafki:</w:t>
      </w:r>
    </w:p>
    <w:p w14:paraId="5759E444" w14:textId="77777777" w:rsidR="005D6DF9" w:rsidRDefault="005D6DF9" w:rsidP="005A1E03">
      <w:pPr>
        <w:pStyle w:val="Akapitzlist"/>
        <w:numPr>
          <w:ilvl w:val="0"/>
          <w:numId w:val="45"/>
        </w:numPr>
      </w:pPr>
      <w:r>
        <w:t>Obudowa aluminiowa w II klasie ochronności, lakierowana na kolor szary</w:t>
      </w:r>
    </w:p>
    <w:p w14:paraId="2E96DE9E" w14:textId="77777777" w:rsidR="005D6DF9" w:rsidRDefault="005D6DF9" w:rsidP="005A1E03">
      <w:pPr>
        <w:pStyle w:val="Akapitzlist"/>
        <w:numPr>
          <w:ilvl w:val="0"/>
          <w:numId w:val="45"/>
        </w:numPr>
      </w:pPr>
      <w:r>
        <w:t>Napięcie znamionowe łączeniowe: 230 V / 400 V</w:t>
      </w:r>
    </w:p>
    <w:p w14:paraId="6CE72C09" w14:textId="77777777" w:rsidR="005D6DF9" w:rsidRDefault="005D6DF9" w:rsidP="005A1E03">
      <w:pPr>
        <w:pStyle w:val="Akapitzlist"/>
        <w:numPr>
          <w:ilvl w:val="0"/>
          <w:numId w:val="45"/>
        </w:numPr>
      </w:pPr>
      <w:r>
        <w:t>Napięcie znamionowe izolacji: 500 V / 690 V</w:t>
      </w:r>
    </w:p>
    <w:p w14:paraId="7B9150E6" w14:textId="77777777" w:rsidR="005D6DF9" w:rsidRDefault="005D6DF9" w:rsidP="005A1E03">
      <w:pPr>
        <w:pStyle w:val="Akapitzlist"/>
        <w:numPr>
          <w:ilvl w:val="0"/>
          <w:numId w:val="45"/>
        </w:numPr>
      </w:pPr>
      <w:r>
        <w:t xml:space="preserve">Prąd zwarciowy wyładowania łukowego wew.: 16 </w:t>
      </w:r>
      <w:proofErr w:type="spellStart"/>
      <w:r>
        <w:t>kA</w:t>
      </w:r>
      <w:proofErr w:type="spellEnd"/>
      <w:r>
        <w:t>, 0,5 s</w:t>
      </w:r>
    </w:p>
    <w:p w14:paraId="10D97CAC" w14:textId="77777777" w:rsidR="005D6DF9" w:rsidRDefault="005D6DF9" w:rsidP="005A1E03">
      <w:pPr>
        <w:pStyle w:val="Akapitzlist"/>
        <w:numPr>
          <w:ilvl w:val="0"/>
          <w:numId w:val="45"/>
        </w:numPr>
      </w:pPr>
      <w:r>
        <w:t>IP : minimum 54</w:t>
      </w:r>
    </w:p>
    <w:p w14:paraId="0290825E" w14:textId="77777777" w:rsidR="005D6DF9" w:rsidRDefault="005D6DF9" w:rsidP="005A1E03">
      <w:pPr>
        <w:pStyle w:val="Akapitzlist"/>
        <w:numPr>
          <w:ilvl w:val="0"/>
          <w:numId w:val="45"/>
        </w:numPr>
      </w:pPr>
      <w:r>
        <w:t>IK: minimum 09</w:t>
      </w:r>
    </w:p>
    <w:p w14:paraId="7CE6063E" w14:textId="77777777" w:rsidR="005D6DF9" w:rsidRDefault="005D6DF9" w:rsidP="005A1E03">
      <w:pPr>
        <w:pStyle w:val="Akapitzlist"/>
        <w:numPr>
          <w:ilvl w:val="0"/>
          <w:numId w:val="45"/>
        </w:numPr>
      </w:pPr>
      <w:r>
        <w:t>Klasa ochronności: II</w:t>
      </w:r>
    </w:p>
    <w:p w14:paraId="1F8A7E46" w14:textId="77777777" w:rsidR="005D6DF9" w:rsidRDefault="005D6DF9" w:rsidP="005A1E03">
      <w:pPr>
        <w:pStyle w:val="Akapitzlist"/>
        <w:numPr>
          <w:ilvl w:val="0"/>
          <w:numId w:val="45"/>
        </w:numPr>
      </w:pPr>
      <w:r>
        <w:t>Kategoria palności: V0</w:t>
      </w:r>
    </w:p>
    <w:p w14:paraId="1F1B16AD" w14:textId="77777777" w:rsidR="005D6DF9" w:rsidRDefault="005D6DF9" w:rsidP="005A1E03">
      <w:pPr>
        <w:pStyle w:val="Akapitzlist"/>
        <w:numPr>
          <w:ilvl w:val="0"/>
          <w:numId w:val="45"/>
        </w:numPr>
      </w:pPr>
      <w:r>
        <w:t>połączenie z fundamentem za pomocą śrub izolacyjnych, oraz specjalnej przekładki izolacyjnej.</w:t>
      </w:r>
    </w:p>
    <w:p w14:paraId="6D41BD1E" w14:textId="77777777" w:rsidR="005D6DF9" w:rsidRDefault="005D6DF9" w:rsidP="005D6DF9">
      <w:pPr>
        <w:ind w:firstLine="567"/>
      </w:pPr>
      <w:r>
        <w:t xml:space="preserve">W szafce zamontować certyfikowany przez CNBOP przeciwpożarowy wyłącznik prądu, na drzwiczkach nanieść odpowiednią tabliczkę opisową. Z szafki wyprowadzić istniejący kabel zasilający tablicę sterowniczą TS w piwnicy wieży oraz projektowany wg Projektu zagospodarowania terenu kabel YAKXS 4x35mm2 do szafki kablowej z gniazdami wtykowymi.    </w:t>
      </w:r>
    </w:p>
    <w:p w14:paraId="0E0112AD" w14:textId="77777777" w:rsidR="005D6DF9" w:rsidRDefault="005D6DF9" w:rsidP="005D6DF9">
      <w:pPr>
        <w:pStyle w:val="Styl2"/>
        <w:numPr>
          <w:ilvl w:val="2"/>
          <w:numId w:val="5"/>
        </w:numPr>
      </w:pPr>
      <w:bookmarkStart w:id="59" w:name="_Toc187234685"/>
      <w:r>
        <w:t xml:space="preserve">SZAFKA </w:t>
      </w:r>
      <w:r w:rsidRPr="005D6DF9">
        <w:t>STEROWNICZA TS W PIWNICY WIEŻY</w:t>
      </w:r>
      <w:bookmarkEnd w:id="59"/>
    </w:p>
    <w:p w14:paraId="5A36242E" w14:textId="77777777" w:rsidR="005A1E03" w:rsidRDefault="005A1E03" w:rsidP="005A1E03">
      <w:pPr>
        <w:ind w:firstLine="567"/>
      </w:pPr>
      <w:r w:rsidRPr="005A1E03">
        <w:t xml:space="preserve">Szafka jest w dobrym stanie technicznym. Z szafki wyprowadzone są obwody oświetlenia </w:t>
      </w:r>
      <w:proofErr w:type="spellStart"/>
      <w:r w:rsidRPr="005A1E03">
        <w:t>wneytrza</w:t>
      </w:r>
      <w:proofErr w:type="spellEnd"/>
      <w:r w:rsidRPr="005A1E03">
        <w:t xml:space="preserve"> wieży, oświetlenia tarasu oraz elewacji. Sterowanie oświetleniem zewnętrznym odbywa się zegarem astronomicznym. Pod tablicą TS jest zamontowane gniazdo wtykowe remontowe  3-fazowe 32A. Wewnątrz tablicy oraz na poziomie parteru zamontowane są gniazda wtykowe 230V. Gniazda wtykowe w tablicy TS nie posiadają zabezpieczenia różnicowo-prądowego. Projektuje się wymianę gniazda wtykowego 3-fazowego umieszczonego pod tablica TS na nowe, o stopnie ochrony IP54, 5-cio </w:t>
      </w:r>
      <w:proofErr w:type="spellStart"/>
      <w:r w:rsidRPr="005A1E03">
        <w:t>bolcowe</w:t>
      </w:r>
      <w:proofErr w:type="spellEnd"/>
      <w:r w:rsidRPr="005A1E03">
        <w:t xml:space="preserve">: 3xL+N+PE. W tablicy TS </w:t>
      </w:r>
      <w:proofErr w:type="spellStart"/>
      <w:r w:rsidRPr="005A1E03">
        <w:t>zamontowac</w:t>
      </w:r>
      <w:proofErr w:type="spellEnd"/>
      <w:r w:rsidRPr="005A1E03">
        <w:t xml:space="preserve"> dla obwodów gniazd wtykowych wyłącznik różnicowoprądowy o parametrach: In=40A, </w:t>
      </w:r>
      <w:proofErr w:type="spellStart"/>
      <w:r w:rsidRPr="005A1E03">
        <w:t>Ideltan</w:t>
      </w:r>
      <w:proofErr w:type="spellEnd"/>
      <w:r w:rsidRPr="005A1E03">
        <w:t>= 30mA. Układ połączeń wg rysunku nr E2.</w:t>
      </w:r>
    </w:p>
    <w:p w14:paraId="6A16CE6D" w14:textId="77777777" w:rsidR="005D6DF9" w:rsidRDefault="005D6DF9" w:rsidP="005D6DF9">
      <w:pPr>
        <w:pStyle w:val="Styl2"/>
        <w:numPr>
          <w:ilvl w:val="2"/>
          <w:numId w:val="5"/>
        </w:numPr>
      </w:pPr>
      <w:bookmarkStart w:id="60" w:name="_Toc187234686"/>
      <w:r>
        <w:lastRenderedPageBreak/>
        <w:t>INSTALACJE WEWNĘTRZNE</w:t>
      </w:r>
      <w:bookmarkEnd w:id="60"/>
      <w:r>
        <w:t xml:space="preserve"> </w:t>
      </w:r>
    </w:p>
    <w:p w14:paraId="07FA2403" w14:textId="77777777" w:rsidR="005A1E03" w:rsidRDefault="005A1E03" w:rsidP="005A1E03">
      <w:pPr>
        <w:ind w:firstLine="567"/>
      </w:pPr>
      <w:r>
        <w:t xml:space="preserve">Instalacje elektryczna </w:t>
      </w:r>
      <w:proofErr w:type="spellStart"/>
      <w:r>
        <w:t>wn</w:t>
      </w:r>
      <w:proofErr w:type="spellEnd"/>
      <w:r>
        <w:t xml:space="preserve"> </w:t>
      </w:r>
      <w:proofErr w:type="spellStart"/>
      <w:r>
        <w:t>etrzowa</w:t>
      </w:r>
      <w:proofErr w:type="spellEnd"/>
      <w:r>
        <w:t xml:space="preserve"> jest w dobrym stanie technicznym. Wieża wyposażona </w:t>
      </w:r>
      <w:proofErr w:type="spellStart"/>
      <w:r>
        <w:t>jes</w:t>
      </w:r>
      <w:proofErr w:type="spellEnd"/>
      <w:r>
        <w:t xml:space="preserve"> w instalację </w:t>
      </w:r>
      <w:proofErr w:type="spellStart"/>
      <w:r>
        <w:t>wnetrzową</w:t>
      </w:r>
      <w:proofErr w:type="spellEnd"/>
      <w:r>
        <w:t xml:space="preserve"> oświetlenia </w:t>
      </w:r>
      <w:proofErr w:type="spellStart"/>
      <w:r>
        <w:t>podstawowegi</w:t>
      </w:r>
      <w:proofErr w:type="spellEnd"/>
      <w:r>
        <w:t xml:space="preserve"> sterowanego </w:t>
      </w:r>
      <w:proofErr w:type="spellStart"/>
      <w:r>
        <w:t>łacznikami</w:t>
      </w:r>
      <w:proofErr w:type="spellEnd"/>
      <w:r>
        <w:t xml:space="preserve"> ręcznymi i ewakuacyjnego oraz w oświetlenie zewnętrzne iluminacyjne sterowane zegarem astronomicznym. </w:t>
      </w:r>
    </w:p>
    <w:p w14:paraId="22443699" w14:textId="77777777" w:rsidR="005A1E03" w:rsidRDefault="005A1E03" w:rsidP="005A1E03">
      <w:pPr>
        <w:ind w:firstLine="567"/>
      </w:pPr>
      <w:r>
        <w:t xml:space="preserve">Przewiduje się wykonanie następujących rob ot </w:t>
      </w:r>
      <w:proofErr w:type="spellStart"/>
      <w:r>
        <w:t>naprawddczych</w:t>
      </w:r>
      <w:proofErr w:type="spellEnd"/>
      <w:r>
        <w:t xml:space="preserve">: </w:t>
      </w:r>
    </w:p>
    <w:p w14:paraId="2DEF4534" w14:textId="77777777" w:rsidR="005A1E03" w:rsidRDefault="005A1E03" w:rsidP="005A1E03">
      <w:pPr>
        <w:ind w:firstLine="567"/>
      </w:pPr>
      <w:r>
        <w:t xml:space="preserve">Uzupełnić niesprawne źródła światła w reflektorach oświetlenia iluminacyjnego elewacji oraz wyregulować kąty padania światła. </w:t>
      </w:r>
    </w:p>
    <w:p w14:paraId="4F3EA984" w14:textId="77777777" w:rsidR="005A1E03" w:rsidRDefault="005A1E03" w:rsidP="005A1E03">
      <w:pPr>
        <w:ind w:firstLine="567"/>
      </w:pPr>
      <w:r>
        <w:t>W wieży należy wymienić wszystkie oprawy awaryjne (5 szt.)  na nowe o parametrach:</w:t>
      </w:r>
    </w:p>
    <w:p w14:paraId="31FA0DB0" w14:textId="77777777" w:rsidR="005A1E03" w:rsidRDefault="005A1E03" w:rsidP="005A1E03">
      <w:pPr>
        <w:ind w:firstLine="567"/>
      </w:pPr>
      <w:r>
        <w:t>•</w:t>
      </w:r>
      <w:r>
        <w:tab/>
        <w:t>Wymiary ok: 250x140x40mm</w:t>
      </w:r>
    </w:p>
    <w:p w14:paraId="60EBDF85" w14:textId="77777777" w:rsidR="005A1E03" w:rsidRDefault="005A1E03" w:rsidP="005A1E03">
      <w:pPr>
        <w:ind w:firstLine="567"/>
      </w:pPr>
      <w:r>
        <w:t>•</w:t>
      </w:r>
      <w:r>
        <w:tab/>
        <w:t>Materiał PC</w:t>
      </w:r>
    </w:p>
    <w:p w14:paraId="53EACF33" w14:textId="77777777" w:rsidR="005A1E03" w:rsidRDefault="005A1E03" w:rsidP="005A1E03">
      <w:pPr>
        <w:ind w:firstLine="567"/>
      </w:pPr>
      <w:r>
        <w:t>•</w:t>
      </w:r>
      <w:r>
        <w:tab/>
        <w:t>Klasa izolacji II</w:t>
      </w:r>
    </w:p>
    <w:p w14:paraId="721BC837" w14:textId="77777777" w:rsidR="005A1E03" w:rsidRDefault="005A1E03" w:rsidP="005A1E03">
      <w:pPr>
        <w:ind w:firstLine="567"/>
      </w:pPr>
      <w:r>
        <w:t>•</w:t>
      </w:r>
      <w:r>
        <w:tab/>
        <w:t>Strumień świetlny minimum 240 lumenów</w:t>
      </w:r>
    </w:p>
    <w:p w14:paraId="2EDCED61" w14:textId="77777777" w:rsidR="005A1E03" w:rsidRDefault="005A1E03" w:rsidP="005A1E03">
      <w:pPr>
        <w:ind w:firstLine="567"/>
      </w:pPr>
      <w:r>
        <w:t>•</w:t>
      </w:r>
      <w:r>
        <w:tab/>
        <w:t>Bateria minimum 3.2V 1.5Ah</w:t>
      </w:r>
    </w:p>
    <w:p w14:paraId="6C8B5E67" w14:textId="77777777" w:rsidR="005A1E03" w:rsidRDefault="005A1E03" w:rsidP="005A1E03">
      <w:pPr>
        <w:ind w:firstLine="567"/>
      </w:pPr>
      <w:r>
        <w:t>•</w:t>
      </w:r>
      <w:r>
        <w:tab/>
        <w:t>Czas pracy baterii 3 h</w:t>
      </w:r>
    </w:p>
    <w:p w14:paraId="39B19027" w14:textId="77777777" w:rsidR="005A1E03" w:rsidRDefault="005A1E03" w:rsidP="005A1E03">
      <w:pPr>
        <w:ind w:firstLine="567"/>
      </w:pPr>
      <w:r>
        <w:t>•</w:t>
      </w:r>
      <w:r>
        <w:tab/>
        <w:t>Stopień szczelności IP65</w:t>
      </w:r>
    </w:p>
    <w:p w14:paraId="6BF3F006" w14:textId="77777777" w:rsidR="005A1E03" w:rsidRDefault="005A1E03" w:rsidP="005A1E03">
      <w:pPr>
        <w:ind w:firstLine="567"/>
      </w:pPr>
      <w:r>
        <w:t>•</w:t>
      </w:r>
      <w:r>
        <w:tab/>
        <w:t>Tryb pracy M (sieciowo-awaryjna)</w:t>
      </w:r>
    </w:p>
    <w:p w14:paraId="084BF771" w14:textId="77777777" w:rsidR="005A1E03" w:rsidRDefault="005A1E03" w:rsidP="005A1E03">
      <w:pPr>
        <w:ind w:firstLine="567"/>
      </w:pPr>
      <w:r>
        <w:t>•</w:t>
      </w:r>
      <w:r>
        <w:tab/>
        <w:t>Moc czynna 4,7 W</w:t>
      </w:r>
    </w:p>
    <w:p w14:paraId="656054D5" w14:textId="77777777" w:rsidR="005A1E03" w:rsidRDefault="005A1E03" w:rsidP="005A1E03">
      <w:pPr>
        <w:ind w:firstLine="567"/>
      </w:pPr>
      <w:r>
        <w:t>•</w:t>
      </w:r>
      <w:r>
        <w:tab/>
        <w:t>Stopień ochrony przed uderzeniem IK08</w:t>
      </w:r>
    </w:p>
    <w:p w14:paraId="3BA364B8" w14:textId="77777777" w:rsidR="005A1E03" w:rsidRDefault="005A1E03" w:rsidP="005A1E03">
      <w:pPr>
        <w:ind w:firstLine="567"/>
      </w:pPr>
      <w:r>
        <w:t>•</w:t>
      </w:r>
      <w:r>
        <w:tab/>
        <w:t xml:space="preserve">Zasilanie 210÷250 V AC 50÷60 </w:t>
      </w:r>
      <w:proofErr w:type="spellStart"/>
      <w:r>
        <w:t>Hz</w:t>
      </w:r>
      <w:proofErr w:type="spellEnd"/>
    </w:p>
    <w:p w14:paraId="065BAB8F" w14:textId="77777777" w:rsidR="005A1E03" w:rsidRDefault="005A1E03" w:rsidP="005A1E03">
      <w:pPr>
        <w:ind w:firstLine="567"/>
      </w:pPr>
      <w:r>
        <w:t>W części opraw typu kanałowego oświetlenia podstawowego wnętrza wieży założyć brakujące klosze lub oprawy wymienić na nowe o takich samych parametrach.</w:t>
      </w:r>
    </w:p>
    <w:p w14:paraId="05D12FB8" w14:textId="77777777" w:rsidR="005D6DF9" w:rsidRDefault="005D6DF9" w:rsidP="005D6DF9">
      <w:pPr>
        <w:pStyle w:val="Styl2"/>
        <w:numPr>
          <w:ilvl w:val="2"/>
          <w:numId w:val="5"/>
        </w:numPr>
      </w:pPr>
      <w:bookmarkStart w:id="61" w:name="_Toc187234687"/>
      <w:r>
        <w:t>INSTALACJA ODGROMOWA</w:t>
      </w:r>
      <w:bookmarkEnd w:id="61"/>
    </w:p>
    <w:p w14:paraId="4520641C" w14:textId="77777777" w:rsidR="005A1E03" w:rsidRDefault="005A1E03" w:rsidP="005A1E03">
      <w:pPr>
        <w:ind w:firstLine="567"/>
      </w:pPr>
      <w:r w:rsidRPr="005A1E03">
        <w:t>Wieża wyposażona jest w zwód pionowy i przewód odprowadzający poprowadzony po południowo-zachodniej ścianie obiektu. Drut stalowy ocynkowany o średnicy 8mm należy wyprostować, złącze probiercze drut-bednarka wymienić na nowe.</w:t>
      </w:r>
    </w:p>
    <w:p w14:paraId="06AD5DD8" w14:textId="77777777" w:rsidR="005D6DF9" w:rsidRDefault="005D6DF9" w:rsidP="005D6DF9">
      <w:pPr>
        <w:pStyle w:val="Styl2"/>
        <w:numPr>
          <w:ilvl w:val="2"/>
          <w:numId w:val="5"/>
        </w:numPr>
      </w:pPr>
      <w:bookmarkStart w:id="62" w:name="_Toc187234688"/>
      <w:r>
        <w:t>POMIARY INSTALACJI ELEKTRYCZNYCH</w:t>
      </w:r>
      <w:bookmarkEnd w:id="62"/>
    </w:p>
    <w:p w14:paraId="43F5C883" w14:textId="77777777" w:rsidR="005A1E03" w:rsidRDefault="005A1E03" w:rsidP="005A1E03">
      <w:pPr>
        <w:ind w:firstLine="567"/>
      </w:pPr>
      <w:r>
        <w:t>Po zakończeniu montażu szafki kablowej oraz robót naprawczych należy wykonać następujące pomiary elektryczne</w:t>
      </w:r>
    </w:p>
    <w:p w14:paraId="471A2766" w14:textId="77777777" w:rsidR="005A1E03" w:rsidRDefault="005A1E03" w:rsidP="005A1E03">
      <w:pPr>
        <w:pStyle w:val="Akapitzlist"/>
        <w:numPr>
          <w:ilvl w:val="0"/>
          <w:numId w:val="43"/>
        </w:numPr>
      </w:pPr>
      <w:r>
        <w:t>Pomiar rezystancji uziomu szafki kablowej: wartość rezystancji musi być mniejsza od 10Ω</w:t>
      </w:r>
    </w:p>
    <w:p w14:paraId="51665DC7" w14:textId="77777777" w:rsidR="005A1E03" w:rsidRDefault="005A1E03" w:rsidP="005A1E03">
      <w:pPr>
        <w:pStyle w:val="Akapitzlist"/>
        <w:numPr>
          <w:ilvl w:val="0"/>
          <w:numId w:val="43"/>
        </w:numPr>
      </w:pPr>
      <w:r>
        <w:t>Pomiar rezystancji uziemienia instalacji odgromowej: wartość rezystancji musi być mniejsza od 10Ω</w:t>
      </w:r>
    </w:p>
    <w:p w14:paraId="5F288072" w14:textId="77777777" w:rsidR="005A1E03" w:rsidRDefault="005A1E03" w:rsidP="005A1E03">
      <w:pPr>
        <w:pStyle w:val="Akapitzlist"/>
        <w:numPr>
          <w:ilvl w:val="0"/>
          <w:numId w:val="43"/>
        </w:numPr>
      </w:pPr>
      <w:r>
        <w:t>Pomiar rezystancji izolacji przewodów instalacji oświetleniowej i gniazd wtykowych</w:t>
      </w:r>
    </w:p>
    <w:p w14:paraId="2FD4777F" w14:textId="77777777" w:rsidR="005A1E03" w:rsidRDefault="005A1E03" w:rsidP="005A1E03">
      <w:pPr>
        <w:pStyle w:val="Akapitzlist"/>
        <w:numPr>
          <w:ilvl w:val="0"/>
          <w:numId w:val="43"/>
        </w:numPr>
      </w:pPr>
      <w:r>
        <w:t>Pomiar ochrony przeciwporażeniowej dodatkowej</w:t>
      </w:r>
    </w:p>
    <w:p w14:paraId="04F91410" w14:textId="77777777" w:rsidR="005A1E03" w:rsidRDefault="005A1E03" w:rsidP="005A1E03">
      <w:pPr>
        <w:pStyle w:val="Akapitzlist"/>
        <w:numPr>
          <w:ilvl w:val="0"/>
          <w:numId w:val="43"/>
        </w:numPr>
      </w:pPr>
      <w:r>
        <w:t xml:space="preserve">Pomiar natężenia oświetleni podstawowego schodów wejściowych oraz we wnętrzu wieży: wartość średnia: minimum 100 </w:t>
      </w:r>
      <w:proofErr w:type="spellStart"/>
      <w:r>
        <w:t>luxów</w:t>
      </w:r>
      <w:proofErr w:type="spellEnd"/>
      <w:r>
        <w:t xml:space="preserve"> </w:t>
      </w:r>
    </w:p>
    <w:p w14:paraId="628363E1" w14:textId="77777777" w:rsidR="005A1E03" w:rsidRPr="005D6DF9" w:rsidRDefault="005A1E03" w:rsidP="005A1E03">
      <w:pPr>
        <w:pStyle w:val="Akapitzlist"/>
        <w:numPr>
          <w:ilvl w:val="0"/>
          <w:numId w:val="43"/>
        </w:numPr>
      </w:pPr>
      <w:r>
        <w:t xml:space="preserve">Pomiar natężenia oświetlenia ewakuacyjnego: </w:t>
      </w:r>
      <w:proofErr w:type="spellStart"/>
      <w:r>
        <w:t>waroiść</w:t>
      </w:r>
      <w:proofErr w:type="spellEnd"/>
      <w:r>
        <w:t xml:space="preserve"> średnia </w:t>
      </w:r>
      <w:proofErr w:type="spellStart"/>
      <w:r>
        <w:t>minimu</w:t>
      </w:r>
      <w:proofErr w:type="spellEnd"/>
      <w:r>
        <w:t xml:space="preserve"> 1 </w:t>
      </w:r>
      <w:proofErr w:type="spellStart"/>
      <w:r>
        <w:t>lux</w:t>
      </w:r>
      <w:proofErr w:type="spellEnd"/>
      <w:r>
        <w:t xml:space="preserve"> na drodze ewakuacyjnej</w:t>
      </w:r>
    </w:p>
    <w:p w14:paraId="659BA62C" w14:textId="77777777" w:rsidR="00183443" w:rsidRPr="005B1D02" w:rsidRDefault="00183443" w:rsidP="005D6DF9">
      <w:pPr>
        <w:pStyle w:val="Nagwek1"/>
        <w:ind w:firstLine="426"/>
      </w:pPr>
      <w:bookmarkStart w:id="63" w:name="_Toc187234689"/>
      <w:bookmarkStart w:id="64" w:name="_Toc137808734"/>
      <w:r w:rsidRPr="005B1D02">
        <w:t>DOSTĘP DLA OSÓB NIEPEŁNOSPRAWNYCH</w:t>
      </w:r>
      <w:bookmarkEnd w:id="63"/>
    </w:p>
    <w:p w14:paraId="1F42D45B" w14:textId="77777777" w:rsidR="0089210F" w:rsidRPr="005B1D02" w:rsidRDefault="0089210F" w:rsidP="005D6DF9">
      <w:pPr>
        <w:ind w:firstLine="426"/>
      </w:pPr>
      <w:r w:rsidRPr="005B1D02">
        <w:rPr>
          <w:szCs w:val="20"/>
        </w:rPr>
        <w:t xml:space="preserve">Dostęp do obiektu dla osób niepełnosprawnych </w:t>
      </w:r>
      <w:r w:rsidR="005B1D02" w:rsidRPr="005B1D02">
        <w:rPr>
          <w:szCs w:val="20"/>
        </w:rPr>
        <w:t xml:space="preserve">nie zmienia się względem stanu </w:t>
      </w:r>
      <w:proofErr w:type="spellStart"/>
      <w:r w:rsidR="005B1D02" w:rsidRPr="005B1D02">
        <w:rPr>
          <w:szCs w:val="20"/>
        </w:rPr>
        <w:t>istaniejącego</w:t>
      </w:r>
      <w:proofErr w:type="spellEnd"/>
      <w:r w:rsidRPr="005B1D02">
        <w:rPr>
          <w:szCs w:val="20"/>
        </w:rPr>
        <w:t>.</w:t>
      </w:r>
    </w:p>
    <w:p w14:paraId="61D96FE3" w14:textId="77777777" w:rsidR="000749BD" w:rsidRPr="007F566C" w:rsidRDefault="000749BD" w:rsidP="005D6DF9">
      <w:pPr>
        <w:pStyle w:val="Nagwek1"/>
        <w:ind w:firstLine="426"/>
      </w:pPr>
      <w:bookmarkStart w:id="65" w:name="_Toc187234690"/>
      <w:r w:rsidRPr="007F566C">
        <w:t>PARAMETRY TECHNICZNE OBIEKTÓW BUDOWLANYCH CHARAKTERYZUJĄCE WPŁYW OBIEKTU NA ŚRODOWISKO I JEGO WYKORZYSTYWANIE ORAZ NA ZDROWIE LUDZI I OBIEKTY SĄSIEDNIE</w:t>
      </w:r>
      <w:bookmarkEnd w:id="64"/>
      <w:bookmarkEnd w:id="65"/>
    </w:p>
    <w:p w14:paraId="6DA64695" w14:textId="77777777" w:rsidR="000749BD" w:rsidRPr="007F566C" w:rsidRDefault="000749BD" w:rsidP="005D6DF9">
      <w:pPr>
        <w:pStyle w:val="Akapitzlist"/>
        <w:numPr>
          <w:ilvl w:val="0"/>
          <w:numId w:val="6"/>
        </w:numPr>
        <w:suppressAutoHyphens w:val="0"/>
        <w:ind w:left="567" w:firstLine="567"/>
      </w:pPr>
      <w:r w:rsidRPr="007F566C">
        <w:t>ZAPOTRZEBOWANIE, JAKOŚĆ WODY, SPOSÓB ODPROWADZENIA ŚCIEKÓW I WÓD OPADOWYCH:</w:t>
      </w:r>
    </w:p>
    <w:p w14:paraId="1EEEAA48" w14:textId="77777777" w:rsidR="000749BD" w:rsidRPr="007F566C" w:rsidRDefault="0089210F" w:rsidP="005D6DF9">
      <w:pPr>
        <w:ind w:left="567" w:firstLine="567"/>
      </w:pPr>
      <w:r w:rsidRPr="007F566C">
        <w:t xml:space="preserve">Nie zmienia się warunków zapotrzebowania, jakości </w:t>
      </w:r>
      <w:proofErr w:type="spellStart"/>
      <w:r w:rsidRPr="007F566C">
        <w:t>wodu</w:t>
      </w:r>
      <w:proofErr w:type="spellEnd"/>
      <w:r w:rsidRPr="007F566C">
        <w:t xml:space="preserve"> i sposobu odprowadzenia ścieków i wód opadowych.</w:t>
      </w:r>
    </w:p>
    <w:p w14:paraId="45075237" w14:textId="77777777" w:rsidR="000749BD" w:rsidRPr="007F566C" w:rsidRDefault="000749BD" w:rsidP="005D6DF9">
      <w:pPr>
        <w:pStyle w:val="Akapitzlist"/>
        <w:ind w:left="567" w:firstLine="567"/>
      </w:pPr>
    </w:p>
    <w:p w14:paraId="44E9DB73" w14:textId="77777777" w:rsidR="000749BD" w:rsidRPr="007F566C" w:rsidRDefault="000749BD" w:rsidP="005D6DF9">
      <w:pPr>
        <w:pStyle w:val="Akapitzlist"/>
        <w:numPr>
          <w:ilvl w:val="0"/>
          <w:numId w:val="6"/>
        </w:numPr>
        <w:suppressAutoHyphens w:val="0"/>
        <w:ind w:left="567" w:firstLine="567"/>
      </w:pPr>
      <w:r w:rsidRPr="007F566C">
        <w:lastRenderedPageBreak/>
        <w:t>EMISJA ZANIECZYSZCZEŃ GAZOWYCH, W TYM ZAPACHÓW, PYŁOWYCH I PŁYNNYCH, Z PODANIEM ICH RODZAJU, ILOŚCI I ZASIĘGU ROZPRZESTRZENIANIA SIĘ</w:t>
      </w:r>
    </w:p>
    <w:p w14:paraId="157BBC0E" w14:textId="1561C01D" w:rsidR="000749BD" w:rsidRDefault="00D55A91" w:rsidP="005D6DF9">
      <w:pPr>
        <w:ind w:left="567" w:firstLine="567"/>
      </w:pPr>
      <w:r w:rsidRPr="00D55A91">
        <w:t xml:space="preserve">Brak </w:t>
      </w:r>
      <w:proofErr w:type="spellStart"/>
      <w:r w:rsidRPr="00D55A91">
        <w:t>żródeł</w:t>
      </w:r>
      <w:proofErr w:type="spellEnd"/>
      <w:r w:rsidRPr="00D55A91">
        <w:t xml:space="preserve"> mogących mieć wpływ na środowisko, zdrowie ludzi i obiekty sąsiednie.</w:t>
      </w:r>
    </w:p>
    <w:p w14:paraId="6213E6C2" w14:textId="77777777" w:rsidR="00D55A91" w:rsidRPr="007F566C" w:rsidRDefault="00D55A91" w:rsidP="005D6DF9">
      <w:pPr>
        <w:ind w:left="567" w:firstLine="567"/>
      </w:pPr>
      <w:bookmarkStart w:id="66" w:name="_GoBack"/>
      <w:bookmarkEnd w:id="66"/>
    </w:p>
    <w:p w14:paraId="46EA1377" w14:textId="77777777" w:rsidR="000749BD" w:rsidRPr="007F566C" w:rsidRDefault="000749BD" w:rsidP="005D6DF9">
      <w:pPr>
        <w:pStyle w:val="Akapitzlist"/>
        <w:numPr>
          <w:ilvl w:val="0"/>
          <w:numId w:val="6"/>
        </w:numPr>
        <w:suppressAutoHyphens w:val="0"/>
        <w:ind w:left="567" w:firstLine="567"/>
      </w:pPr>
      <w:r w:rsidRPr="007F566C">
        <w:t>RODZAJ I ILOŚĆ WYTWARZANYCH ODPADÓW</w:t>
      </w:r>
    </w:p>
    <w:p w14:paraId="1CF9A6C8" w14:textId="77777777" w:rsidR="000749BD" w:rsidRPr="007F566C" w:rsidRDefault="0089210F" w:rsidP="005D6DF9">
      <w:pPr>
        <w:ind w:left="567" w:firstLine="567"/>
      </w:pPr>
      <w:r w:rsidRPr="007F566C">
        <w:t xml:space="preserve">Nie zmienia się rodzaju oraz ilości wytwarzanych odpadów. </w:t>
      </w:r>
    </w:p>
    <w:p w14:paraId="3080055F" w14:textId="77777777" w:rsidR="000749BD" w:rsidRPr="007F566C" w:rsidRDefault="000749BD" w:rsidP="005D6DF9">
      <w:pPr>
        <w:pStyle w:val="Akapitzlist"/>
        <w:ind w:left="567" w:firstLine="567"/>
        <w:rPr>
          <w:rFonts w:eastAsia="Calibri"/>
        </w:rPr>
      </w:pPr>
    </w:p>
    <w:p w14:paraId="3A5AE8A0" w14:textId="77777777" w:rsidR="000749BD" w:rsidRPr="007F566C" w:rsidRDefault="000749BD" w:rsidP="005D6DF9">
      <w:pPr>
        <w:pStyle w:val="Akapitzlist"/>
        <w:numPr>
          <w:ilvl w:val="0"/>
          <w:numId w:val="6"/>
        </w:numPr>
        <w:suppressAutoHyphens w:val="0"/>
        <w:ind w:left="567" w:firstLine="567"/>
      </w:pPr>
      <w:r w:rsidRPr="007F566C">
        <w:rPr>
          <w:szCs w:val="20"/>
        </w:rPr>
        <w:t>WŁAŚCIWOŚCI AKUSTYCZNE ORAZ EMISJA DRGAŃ, A TAKŻE PROMIENIOWANIA, W SZCZEGÓLNOŚCI JONIZUJĄCEGO, POLA ELEKTRO- MAGNETYCZNEGO I INNYCH ZAKŁÓCEŃ, Z PODANIEM ODPOWIEDNICH PARAMETRÓW TYCH CZYNNIKÓW I ZASIĘGU ICH ROZPRZE-STRZENIANIA SIĘ</w:t>
      </w:r>
    </w:p>
    <w:p w14:paraId="4C9B172B" w14:textId="77777777" w:rsidR="000749BD" w:rsidRPr="007F566C" w:rsidRDefault="0089210F" w:rsidP="005D6DF9">
      <w:pPr>
        <w:ind w:left="567" w:firstLine="567"/>
      </w:pPr>
      <w:r w:rsidRPr="007F566C">
        <w:t xml:space="preserve">Przedmiotowa inwestycja nie będzie powodowała uciążliwości w postaci hałasów, drgań, promieniowania. </w:t>
      </w:r>
    </w:p>
    <w:p w14:paraId="74D4ACAD" w14:textId="77777777" w:rsidR="001305F1" w:rsidRPr="007F566C" w:rsidRDefault="001305F1" w:rsidP="005D6DF9">
      <w:pPr>
        <w:suppressAutoHyphens w:val="0"/>
        <w:spacing w:line="240" w:lineRule="auto"/>
        <w:ind w:left="567" w:firstLine="567"/>
        <w:jc w:val="left"/>
      </w:pPr>
    </w:p>
    <w:p w14:paraId="1DF163CF" w14:textId="77777777" w:rsidR="001305F1" w:rsidRPr="007F566C" w:rsidRDefault="001305F1" w:rsidP="005D6DF9">
      <w:pPr>
        <w:pStyle w:val="Akapitzlist"/>
        <w:numPr>
          <w:ilvl w:val="0"/>
          <w:numId w:val="6"/>
        </w:numPr>
        <w:suppressAutoHyphens w:val="0"/>
        <w:ind w:left="567" w:firstLine="567"/>
      </w:pPr>
      <w:r w:rsidRPr="007F566C">
        <w:rPr>
          <w:szCs w:val="20"/>
        </w:rPr>
        <w:t>WPŁYW OBIEKTU BUDOWLANEGO NA ISTNIEJĄCY DRZEWOSTAN, POWIERZCHNIĘ ZIEMI, W TYM GLEBĘ, WODY POWIERZCHNIOWE I PODZIEMNE</w:t>
      </w:r>
    </w:p>
    <w:p w14:paraId="508EB286" w14:textId="77777777" w:rsidR="001305F1" w:rsidRPr="007F566C" w:rsidRDefault="0089210F" w:rsidP="005D6DF9">
      <w:pPr>
        <w:suppressAutoHyphens w:val="0"/>
        <w:spacing w:line="240" w:lineRule="auto"/>
        <w:ind w:left="567" w:firstLine="567"/>
        <w:jc w:val="left"/>
      </w:pPr>
      <w:r w:rsidRPr="007F566C">
        <w:t>Przedmiotowa inwestycja nie wpływa na istniejący drzewostan, powierzchnię ziemi, wody powierzchniowe i podziemne.</w:t>
      </w:r>
    </w:p>
    <w:p w14:paraId="0D638C9C" w14:textId="77777777" w:rsidR="00183443" w:rsidRPr="008C2D9A" w:rsidRDefault="00183443" w:rsidP="005D6DF9">
      <w:pPr>
        <w:pStyle w:val="Nagwek1"/>
        <w:ind w:firstLine="426"/>
      </w:pPr>
      <w:bookmarkStart w:id="67" w:name="_Toc187234691"/>
      <w:r w:rsidRPr="008C2D9A">
        <w:t>WARUNKI OCHRONY PRZECIWPOŻAROWEJ</w:t>
      </w:r>
      <w:bookmarkEnd w:id="67"/>
    </w:p>
    <w:p w14:paraId="3F15EC8D" w14:textId="77777777" w:rsidR="005B1D02" w:rsidRPr="008C2D9A" w:rsidRDefault="003753D7" w:rsidP="005A1E03">
      <w:pPr>
        <w:ind w:firstLine="426"/>
      </w:pPr>
      <w:r w:rsidRPr="008C2D9A">
        <w:t>Niniejsza inwestycja nie zmienia warunków ochrony przeciwpożarowej.</w:t>
      </w:r>
    </w:p>
    <w:p w14:paraId="4E3B929C" w14:textId="77777777" w:rsidR="00183443" w:rsidRPr="007F566C" w:rsidRDefault="00183443" w:rsidP="005D6DF9">
      <w:pPr>
        <w:pStyle w:val="Nagwek1"/>
        <w:ind w:firstLine="426"/>
      </w:pPr>
      <w:bookmarkStart w:id="68" w:name="_Toc187234693"/>
      <w:r w:rsidRPr="007F566C">
        <w:t>UWAGI KOŃCOWE</w:t>
      </w:r>
      <w:bookmarkEnd w:id="68"/>
    </w:p>
    <w:p w14:paraId="5E744602" w14:textId="77777777" w:rsidR="0059388C" w:rsidRDefault="0059388C" w:rsidP="005D6DF9">
      <w:pPr>
        <w:ind w:firstLine="426"/>
      </w:pPr>
      <w:r>
        <w:t>Wszystkie prace budowlane należy wykonać na podstawie łącznie: Projektu Architektoniczno-Budowlanego, Projektu Zagospodarowania Terenu oraz Projektu Technicznego oraz zgodnie ze „sztuką budowlaną”, wiedzą techniczną, instrukcją i aprobatą producenta oraz zasadami BHP. Wszystkie prace powinny być wykonane pod nadzorem osoby posiadającej właściwe uprawnienia zawodowe. W rejonie wykonywanych prac należy stosować wymagane technologią zabezpieczenia w celu ochrony osób trzecich.</w:t>
      </w:r>
    </w:p>
    <w:p w14:paraId="2DAEA4AD" w14:textId="77777777" w:rsidR="00183443" w:rsidRPr="007F566C" w:rsidRDefault="00183443" w:rsidP="005D6DF9">
      <w:pPr>
        <w:ind w:firstLine="426"/>
      </w:pPr>
      <w:r w:rsidRPr="007F566C">
        <w:t xml:space="preserve">Nie wolno stosować materiałów o gorszych parametrach niż opisane w projekcie, nieposiadających aprobat technicznych lub certyfikatów zgodności z aprobatą techniczną wyrobu. Dopuszcza się stosowanie materiałów zamiennych o parametrach technicznych równoważnych (nie gorszych niż zaprojektowane) po konsultacji z Projektantem. </w:t>
      </w:r>
      <w:r w:rsidRPr="007F566C">
        <w:rPr>
          <w:bCs/>
        </w:rPr>
        <w:t>Prace budowlane nie ujęte w niniejszym opracowaniu projektowym należy rozwiązać w ramach Nadzoru Autorskiego.</w:t>
      </w:r>
    </w:p>
    <w:p w14:paraId="1FF0548B" w14:textId="77777777" w:rsidR="00183443" w:rsidRPr="007F566C" w:rsidRDefault="00183443" w:rsidP="005D6DF9">
      <w:pPr>
        <w:ind w:firstLine="426"/>
      </w:pPr>
      <w:r w:rsidRPr="007F566C">
        <w:t>Ewentualne wady koordynacyjne należy przedstawić projektantom przed przystąpieniem do robót. Nie należy prowadzić robót w przypadku stwierdzenia wad koordynacji oraz w oparciu o dokumentację jednej branży bez sprawdzenia ich odniesień w pozostałych projektach branżowych stanowiących integralną całość.</w:t>
      </w:r>
    </w:p>
    <w:p w14:paraId="61E82E36" w14:textId="77777777" w:rsidR="0074187E" w:rsidRDefault="0074187E" w:rsidP="00BC20BA"/>
    <w:p w14:paraId="2341C607" w14:textId="77777777" w:rsidR="0074187E" w:rsidRDefault="0074187E" w:rsidP="005D6DF9">
      <w:pPr>
        <w:ind w:firstLine="426"/>
      </w:pPr>
    </w:p>
    <w:p w14:paraId="2D56D06A" w14:textId="77777777" w:rsidR="004747DD" w:rsidRDefault="004747DD" w:rsidP="005D6DF9">
      <w:pPr>
        <w:pStyle w:val="Akapitzlist"/>
        <w:spacing w:line="240" w:lineRule="auto"/>
        <w:ind w:left="0" w:firstLine="426"/>
        <w:jc w:val="right"/>
        <w:rPr>
          <w:color w:val="000000" w:themeColor="text1"/>
          <w:szCs w:val="20"/>
        </w:rPr>
      </w:pPr>
    </w:p>
    <w:p w14:paraId="76862C20" w14:textId="77777777" w:rsidR="0074187E" w:rsidRDefault="0074187E" w:rsidP="005D6DF9">
      <w:pPr>
        <w:pStyle w:val="Akapitzlist"/>
        <w:spacing w:line="240" w:lineRule="auto"/>
        <w:ind w:left="0" w:firstLine="426"/>
        <w:jc w:val="right"/>
        <w:rPr>
          <w:color w:val="000000" w:themeColor="text1"/>
          <w:szCs w:val="20"/>
        </w:rPr>
      </w:pPr>
      <w:r w:rsidRPr="0014402F">
        <w:rPr>
          <w:color w:val="000000" w:themeColor="text1"/>
          <w:szCs w:val="20"/>
        </w:rPr>
        <w:t>OPRACOWAŁ</w:t>
      </w:r>
      <w:r w:rsidR="0059388C">
        <w:rPr>
          <w:color w:val="000000" w:themeColor="text1"/>
          <w:szCs w:val="20"/>
        </w:rPr>
        <w:t>A</w:t>
      </w:r>
      <w:r w:rsidRPr="0014402F">
        <w:rPr>
          <w:color w:val="000000" w:themeColor="text1"/>
          <w:szCs w:val="20"/>
        </w:rPr>
        <w:t>:</w:t>
      </w:r>
    </w:p>
    <w:p w14:paraId="1457BB9E" w14:textId="77777777" w:rsidR="004747DD" w:rsidRDefault="004747DD" w:rsidP="005D6DF9">
      <w:pPr>
        <w:pStyle w:val="Akapitzlist"/>
        <w:spacing w:line="240" w:lineRule="auto"/>
        <w:ind w:left="0" w:firstLine="426"/>
        <w:jc w:val="right"/>
        <w:rPr>
          <w:color w:val="000000" w:themeColor="text1"/>
          <w:szCs w:val="20"/>
        </w:rPr>
      </w:pPr>
    </w:p>
    <w:p w14:paraId="04C556C6" w14:textId="77777777" w:rsidR="0059388C" w:rsidRPr="0014402F" w:rsidRDefault="0059388C" w:rsidP="005D6DF9">
      <w:pPr>
        <w:pStyle w:val="Akapitzlist"/>
        <w:spacing w:line="240" w:lineRule="auto"/>
        <w:ind w:left="0" w:firstLine="426"/>
        <w:jc w:val="right"/>
        <w:rPr>
          <w:color w:val="000000" w:themeColor="text1"/>
          <w:szCs w:val="20"/>
        </w:rPr>
      </w:pPr>
      <w:r>
        <w:rPr>
          <w:color w:val="000000" w:themeColor="text1"/>
          <w:szCs w:val="20"/>
        </w:rPr>
        <w:t>…………………………………</w:t>
      </w:r>
    </w:p>
    <w:p w14:paraId="219E8A27" w14:textId="77777777" w:rsidR="0074187E" w:rsidRDefault="0074187E" w:rsidP="005D6DF9">
      <w:pPr>
        <w:pStyle w:val="Standard"/>
        <w:spacing w:after="0" w:line="240" w:lineRule="auto"/>
        <w:ind w:firstLine="426"/>
        <w:jc w:val="right"/>
        <w:rPr>
          <w:rFonts w:ascii="Century Gothic" w:hAnsi="Century Gothic"/>
          <w:color w:val="000000" w:themeColor="text1"/>
          <w:sz w:val="20"/>
          <w:szCs w:val="20"/>
        </w:rPr>
      </w:pPr>
      <w:r w:rsidRPr="0014402F">
        <w:rPr>
          <w:rFonts w:ascii="Century Gothic" w:hAnsi="Century Gothic"/>
          <w:color w:val="000000" w:themeColor="text1"/>
          <w:sz w:val="20"/>
          <w:szCs w:val="20"/>
        </w:rPr>
        <w:t>mgr inż. arch. Anna Płatek</w:t>
      </w:r>
    </w:p>
    <w:p w14:paraId="5A26B1B0" w14:textId="77777777" w:rsidR="004747DD" w:rsidRDefault="004747DD" w:rsidP="005D6DF9">
      <w:pPr>
        <w:pStyle w:val="Standard"/>
        <w:spacing w:after="0" w:line="240" w:lineRule="auto"/>
        <w:ind w:firstLine="426"/>
        <w:jc w:val="right"/>
        <w:rPr>
          <w:rFonts w:ascii="Century Gothic" w:hAnsi="Century Gothic"/>
          <w:color w:val="000000" w:themeColor="text1"/>
          <w:sz w:val="20"/>
          <w:szCs w:val="20"/>
        </w:rPr>
      </w:pPr>
      <w:r>
        <w:rPr>
          <w:rFonts w:ascii="Century Gothic" w:hAnsi="Century Gothic"/>
          <w:color w:val="000000" w:themeColor="text1"/>
          <w:sz w:val="20"/>
          <w:szCs w:val="20"/>
        </w:rPr>
        <w:t xml:space="preserve">nr </w:t>
      </w:r>
      <w:proofErr w:type="spellStart"/>
      <w:r>
        <w:rPr>
          <w:rFonts w:ascii="Century Gothic" w:hAnsi="Century Gothic"/>
          <w:color w:val="000000" w:themeColor="text1"/>
          <w:sz w:val="20"/>
          <w:szCs w:val="20"/>
        </w:rPr>
        <w:t>upr</w:t>
      </w:r>
      <w:proofErr w:type="spellEnd"/>
      <w:r>
        <w:rPr>
          <w:rFonts w:ascii="Century Gothic" w:hAnsi="Century Gothic"/>
          <w:color w:val="000000" w:themeColor="text1"/>
          <w:sz w:val="20"/>
          <w:szCs w:val="20"/>
        </w:rPr>
        <w:t>. 10/</w:t>
      </w:r>
      <w:proofErr w:type="spellStart"/>
      <w:r>
        <w:rPr>
          <w:rFonts w:ascii="Century Gothic" w:hAnsi="Century Gothic"/>
          <w:color w:val="000000" w:themeColor="text1"/>
          <w:sz w:val="20"/>
          <w:szCs w:val="20"/>
        </w:rPr>
        <w:t>Sz</w:t>
      </w:r>
      <w:proofErr w:type="spellEnd"/>
      <w:r>
        <w:rPr>
          <w:rFonts w:ascii="Century Gothic" w:hAnsi="Century Gothic"/>
          <w:color w:val="000000" w:themeColor="text1"/>
          <w:sz w:val="20"/>
          <w:szCs w:val="20"/>
        </w:rPr>
        <w:t>/2002</w:t>
      </w:r>
    </w:p>
    <w:p w14:paraId="197B9DA2" w14:textId="77777777" w:rsidR="004747DD" w:rsidRDefault="004747DD" w:rsidP="005D6DF9">
      <w:pPr>
        <w:pStyle w:val="Standard"/>
        <w:spacing w:after="0" w:line="240" w:lineRule="auto"/>
        <w:ind w:firstLine="426"/>
        <w:jc w:val="right"/>
        <w:rPr>
          <w:rFonts w:ascii="Century Gothic" w:hAnsi="Century Gothic"/>
          <w:color w:val="000000" w:themeColor="text1"/>
          <w:sz w:val="20"/>
          <w:szCs w:val="20"/>
        </w:rPr>
      </w:pPr>
    </w:p>
    <w:p w14:paraId="365B0A85" w14:textId="77777777" w:rsidR="004747DD" w:rsidRDefault="004747DD" w:rsidP="005D6DF9">
      <w:pPr>
        <w:pStyle w:val="Standard"/>
        <w:spacing w:after="0" w:line="240" w:lineRule="auto"/>
        <w:ind w:firstLine="426"/>
        <w:jc w:val="right"/>
        <w:rPr>
          <w:rFonts w:ascii="Century Gothic" w:hAnsi="Century Gothic"/>
          <w:color w:val="000000" w:themeColor="text1"/>
          <w:sz w:val="20"/>
          <w:szCs w:val="20"/>
        </w:rPr>
      </w:pPr>
    </w:p>
    <w:p w14:paraId="5DAF72C5" w14:textId="77777777" w:rsidR="004747DD" w:rsidRDefault="004747DD" w:rsidP="005D6DF9">
      <w:pPr>
        <w:pStyle w:val="Standard"/>
        <w:spacing w:after="0" w:line="240" w:lineRule="auto"/>
        <w:ind w:firstLine="426"/>
        <w:jc w:val="right"/>
        <w:rPr>
          <w:rFonts w:ascii="Century Gothic" w:hAnsi="Century Gothic"/>
          <w:color w:val="000000" w:themeColor="text1"/>
          <w:sz w:val="20"/>
          <w:szCs w:val="20"/>
        </w:rPr>
      </w:pPr>
    </w:p>
    <w:p w14:paraId="2ED2E355" w14:textId="77777777" w:rsidR="004747DD" w:rsidRDefault="004747DD" w:rsidP="005D6DF9">
      <w:pPr>
        <w:pStyle w:val="Standard"/>
        <w:spacing w:after="0" w:line="240" w:lineRule="auto"/>
        <w:ind w:firstLine="426"/>
        <w:jc w:val="right"/>
        <w:rPr>
          <w:rFonts w:ascii="Century Gothic" w:hAnsi="Century Gothic"/>
          <w:color w:val="000000" w:themeColor="text1"/>
          <w:sz w:val="20"/>
          <w:szCs w:val="20"/>
        </w:rPr>
      </w:pPr>
    </w:p>
    <w:p w14:paraId="6B67FFB4" w14:textId="77777777" w:rsidR="009B655A" w:rsidRPr="00B6304D" w:rsidRDefault="009B655A" w:rsidP="005D6DF9">
      <w:pPr>
        <w:suppressAutoHyphens w:val="0"/>
        <w:spacing w:line="240" w:lineRule="auto"/>
        <w:ind w:firstLine="426"/>
        <w:jc w:val="left"/>
        <w:rPr>
          <w:b/>
          <w:bCs/>
          <w:kern w:val="1"/>
          <w:szCs w:val="32"/>
          <w:u w:val="single"/>
        </w:rPr>
      </w:pPr>
      <w:r w:rsidRPr="00B6304D">
        <w:br w:type="page"/>
      </w:r>
    </w:p>
    <w:p w14:paraId="0FC995B4" w14:textId="77777777" w:rsidR="009B655A" w:rsidRDefault="009B655A" w:rsidP="005D6DF9">
      <w:pPr>
        <w:pStyle w:val="NAGWEK0"/>
        <w:ind w:firstLine="426"/>
      </w:pPr>
      <w:bookmarkStart w:id="69" w:name="_Toc187234694"/>
      <w:r>
        <w:lastRenderedPageBreak/>
        <w:t>UPRAWNIENIA PROJEKTANTA</w:t>
      </w:r>
      <w:bookmarkEnd w:id="69"/>
    </w:p>
    <w:p w14:paraId="4380D0DD" w14:textId="77777777" w:rsidR="009B655A" w:rsidRPr="0092179B" w:rsidRDefault="009B655A" w:rsidP="005D6DF9">
      <w:pPr>
        <w:pStyle w:val="NAGWEK0"/>
        <w:ind w:firstLine="426"/>
        <w:jc w:val="both"/>
      </w:pPr>
      <w:bookmarkStart w:id="70" w:name="_Toc187234695"/>
      <w:r>
        <w:rPr>
          <w:noProof/>
          <w:lang w:eastAsia="pl-PL"/>
        </w:rPr>
        <w:drawing>
          <wp:anchor distT="0" distB="0" distL="114300" distR="114300" simplePos="0" relativeHeight="251656192" behindDoc="0" locked="0" layoutInCell="1" allowOverlap="1" wp14:anchorId="4C884896" wp14:editId="23556DA6">
            <wp:simplePos x="0" y="0"/>
            <wp:positionH relativeFrom="margin">
              <wp:posOffset>-652357</wp:posOffset>
            </wp:positionH>
            <wp:positionV relativeFrom="margin">
              <wp:posOffset>-314748</wp:posOffset>
            </wp:positionV>
            <wp:extent cx="7393011" cy="10440000"/>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393011" cy="10440000"/>
                    </a:xfrm>
                    <a:prstGeom prst="rect">
                      <a:avLst/>
                    </a:prstGeom>
                    <a:noFill/>
                    <a:ln>
                      <a:noFill/>
                    </a:ln>
                  </pic:spPr>
                </pic:pic>
              </a:graphicData>
            </a:graphic>
          </wp:anchor>
        </w:drawing>
      </w:r>
      <w:r w:rsidR="000749BD">
        <w:br w:type="page"/>
      </w:r>
      <w:bookmarkEnd w:id="21"/>
      <w:bookmarkEnd w:id="22"/>
      <w:bookmarkEnd w:id="23"/>
      <w:r>
        <w:rPr>
          <w:noProof/>
          <w:lang w:eastAsia="pl-PL"/>
        </w:rPr>
        <w:lastRenderedPageBreak/>
        <w:drawing>
          <wp:anchor distT="0" distB="0" distL="114300" distR="114300" simplePos="0" relativeHeight="251658240" behindDoc="1" locked="0" layoutInCell="1" allowOverlap="1" wp14:anchorId="1F5C33E7" wp14:editId="2F3FDA0B">
            <wp:simplePos x="0" y="0"/>
            <wp:positionH relativeFrom="margin">
              <wp:posOffset>-697230</wp:posOffset>
            </wp:positionH>
            <wp:positionV relativeFrom="margin">
              <wp:posOffset>-353695</wp:posOffset>
            </wp:positionV>
            <wp:extent cx="7494270" cy="10480040"/>
            <wp:effectExtent l="0" t="0" r="0"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icińska.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494270" cy="10480040"/>
                    </a:xfrm>
                    <a:prstGeom prst="rect">
                      <a:avLst/>
                    </a:prstGeom>
                  </pic:spPr>
                </pic:pic>
              </a:graphicData>
            </a:graphic>
          </wp:anchor>
        </w:drawing>
      </w:r>
      <w:r w:rsidR="00701D13">
        <w:t>ZAŚWIADCZENIE O PRZYNALEŻNOŚCI DO IZBY ZAWODOWEJ</w:t>
      </w:r>
      <w:bookmarkEnd w:id="70"/>
    </w:p>
    <w:sectPr w:rsidR="009B655A" w:rsidRPr="0092179B" w:rsidSect="00F32426">
      <w:footerReference w:type="default" r:id="rId27"/>
      <w:pgSz w:w="11906" w:h="16838"/>
      <w:pgMar w:top="709" w:right="849" w:bottom="130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F8FA82" w14:textId="77777777" w:rsidR="00F44A4C" w:rsidRDefault="00F44A4C" w:rsidP="00777242">
      <w:r>
        <w:separator/>
      </w:r>
    </w:p>
  </w:endnote>
  <w:endnote w:type="continuationSeparator" w:id="0">
    <w:p w14:paraId="51B7EB31" w14:textId="77777777" w:rsidR="00F44A4C" w:rsidRDefault="00F44A4C" w:rsidP="00777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Segoe UI Symbol"/>
    <w:charset w:val="02"/>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Calibri">
    <w:panose1 w:val="020F0502020204030204"/>
    <w:charset w:val="EE"/>
    <w:family w:val="swiss"/>
    <w:pitch w:val="variable"/>
    <w:sig w:usb0="E4002EFF" w:usb1="C200247B" w:usb2="00000009" w:usb3="00000000" w:csb0="000001FF" w:csb1="00000000"/>
  </w:font>
  <w:font w:name="HelveticaNeueLT Pro 55 Roman">
    <w:altName w:val="Times New Roman"/>
    <w:panose1 w:val="00000000000000000000"/>
    <w:charset w:val="00"/>
    <w:family w:val="roman"/>
    <w:notTrueType/>
    <w:pitch w:val="default"/>
    <w:sig w:usb0="00000001" w:usb1="00000000" w:usb2="00000000" w:usb3="00000000" w:csb0="00000003"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138926"/>
      <w:docPartObj>
        <w:docPartGallery w:val="Page Numbers (Bottom of Page)"/>
        <w:docPartUnique/>
      </w:docPartObj>
    </w:sdtPr>
    <w:sdtEndPr/>
    <w:sdtContent>
      <w:p w14:paraId="521AD049" w14:textId="77777777" w:rsidR="00962903" w:rsidRDefault="00962903">
        <w:pPr>
          <w:pStyle w:val="Stopka"/>
          <w:jc w:val="right"/>
        </w:pPr>
        <w:r>
          <w:fldChar w:fldCharType="begin"/>
        </w:r>
        <w:r>
          <w:instrText>PAGE   \* MERGEFORMAT</w:instrText>
        </w:r>
        <w:r>
          <w:fldChar w:fldCharType="separate"/>
        </w:r>
        <w:r w:rsidR="00D55A91">
          <w:rPr>
            <w:noProof/>
          </w:rPr>
          <w:t>24</w:t>
        </w:r>
        <w:r>
          <w:rPr>
            <w:noProof/>
          </w:rPr>
          <w:fldChar w:fldCharType="end"/>
        </w:r>
      </w:p>
    </w:sdtContent>
  </w:sdt>
  <w:p w14:paraId="69B5587C" w14:textId="77777777" w:rsidR="00962903" w:rsidRDefault="00962903">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7E50AC" w14:textId="77777777" w:rsidR="00F44A4C" w:rsidRDefault="00F44A4C" w:rsidP="00777242">
      <w:r>
        <w:separator/>
      </w:r>
    </w:p>
  </w:footnote>
  <w:footnote w:type="continuationSeparator" w:id="0">
    <w:p w14:paraId="79855638" w14:textId="77777777" w:rsidR="00F44A4C" w:rsidRDefault="00F44A4C" w:rsidP="0077724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6"/>
    <w:multiLevelType w:val="multilevel"/>
    <w:tmpl w:val="00000006"/>
    <w:name w:val="WW8Num7"/>
    <w:lvl w:ilvl="0">
      <w:start w:val="1"/>
      <w:numFmt w:val="bullet"/>
      <w:lvlText w:val=""/>
      <w:lvlJc w:val="left"/>
      <w:pPr>
        <w:tabs>
          <w:tab w:val="num" w:pos="0"/>
        </w:tabs>
        <w:ind w:left="0" w:firstLine="0"/>
      </w:pPr>
      <w:rPr>
        <w:rFonts w:ascii="Symbol" w:hAnsi="Symbol" w:cs="StarSymbol"/>
        <w:sz w:val="18"/>
        <w:szCs w:val="18"/>
      </w:rPr>
    </w:lvl>
    <w:lvl w:ilvl="1">
      <w:start w:val="1"/>
      <w:numFmt w:val="bullet"/>
      <w:lvlText w:val=""/>
      <w:lvlJc w:val="left"/>
      <w:pPr>
        <w:tabs>
          <w:tab w:val="num" w:pos="0"/>
        </w:tabs>
        <w:ind w:left="0" w:firstLine="0"/>
      </w:pPr>
      <w:rPr>
        <w:rFonts w:ascii="Symbol" w:hAnsi="Symbol" w:cs="StarSymbol"/>
        <w:sz w:val="18"/>
        <w:szCs w:val="18"/>
      </w:rPr>
    </w:lvl>
    <w:lvl w:ilvl="2">
      <w:start w:val="1"/>
      <w:numFmt w:val="bullet"/>
      <w:lvlText w:val=""/>
      <w:lvlJc w:val="left"/>
      <w:pPr>
        <w:tabs>
          <w:tab w:val="num" w:pos="0"/>
        </w:tabs>
        <w:ind w:left="0" w:firstLine="0"/>
      </w:pPr>
      <w:rPr>
        <w:rFonts w:ascii="Symbol" w:hAnsi="Symbol" w:cs="StarSymbol"/>
        <w:sz w:val="18"/>
        <w:szCs w:val="18"/>
      </w:rPr>
    </w:lvl>
    <w:lvl w:ilvl="3">
      <w:start w:val="1"/>
      <w:numFmt w:val="bullet"/>
      <w:lvlText w:val=""/>
      <w:lvlJc w:val="left"/>
      <w:pPr>
        <w:tabs>
          <w:tab w:val="num" w:pos="0"/>
        </w:tabs>
        <w:ind w:left="0" w:firstLine="0"/>
      </w:pPr>
      <w:rPr>
        <w:rFonts w:ascii="Symbol" w:hAnsi="Symbol" w:cs="StarSymbol"/>
        <w:sz w:val="18"/>
        <w:szCs w:val="18"/>
      </w:rPr>
    </w:lvl>
    <w:lvl w:ilvl="4">
      <w:start w:val="1"/>
      <w:numFmt w:val="bullet"/>
      <w:lvlText w:val=""/>
      <w:lvlJc w:val="left"/>
      <w:pPr>
        <w:tabs>
          <w:tab w:val="num" w:pos="0"/>
        </w:tabs>
        <w:ind w:left="0" w:firstLine="0"/>
      </w:pPr>
      <w:rPr>
        <w:rFonts w:ascii="Symbol" w:hAnsi="Symbol" w:cs="StarSymbol"/>
        <w:sz w:val="18"/>
        <w:szCs w:val="18"/>
      </w:rPr>
    </w:lvl>
    <w:lvl w:ilvl="5">
      <w:start w:val="1"/>
      <w:numFmt w:val="bullet"/>
      <w:lvlText w:val=""/>
      <w:lvlJc w:val="left"/>
      <w:pPr>
        <w:tabs>
          <w:tab w:val="num" w:pos="0"/>
        </w:tabs>
        <w:ind w:left="0" w:firstLine="0"/>
      </w:pPr>
      <w:rPr>
        <w:rFonts w:ascii="Symbol" w:hAnsi="Symbol" w:cs="StarSymbol"/>
        <w:sz w:val="18"/>
        <w:szCs w:val="18"/>
      </w:rPr>
    </w:lvl>
    <w:lvl w:ilvl="6">
      <w:start w:val="1"/>
      <w:numFmt w:val="bullet"/>
      <w:lvlText w:val=""/>
      <w:lvlJc w:val="left"/>
      <w:pPr>
        <w:tabs>
          <w:tab w:val="num" w:pos="0"/>
        </w:tabs>
        <w:ind w:left="0" w:firstLine="0"/>
      </w:pPr>
      <w:rPr>
        <w:rFonts w:ascii="Symbol" w:hAnsi="Symbol" w:cs="StarSymbol"/>
        <w:sz w:val="18"/>
        <w:szCs w:val="18"/>
      </w:rPr>
    </w:lvl>
    <w:lvl w:ilvl="7">
      <w:start w:val="1"/>
      <w:numFmt w:val="bullet"/>
      <w:lvlText w:val=""/>
      <w:lvlJc w:val="left"/>
      <w:pPr>
        <w:tabs>
          <w:tab w:val="num" w:pos="0"/>
        </w:tabs>
        <w:ind w:left="0" w:firstLine="0"/>
      </w:pPr>
      <w:rPr>
        <w:rFonts w:ascii="Symbol" w:hAnsi="Symbol" w:cs="StarSymbol"/>
        <w:sz w:val="18"/>
        <w:szCs w:val="18"/>
      </w:rPr>
    </w:lvl>
    <w:lvl w:ilvl="8">
      <w:start w:val="1"/>
      <w:numFmt w:val="bullet"/>
      <w:lvlText w:val=""/>
      <w:lvlJc w:val="left"/>
      <w:pPr>
        <w:tabs>
          <w:tab w:val="num" w:pos="0"/>
        </w:tabs>
        <w:ind w:left="0" w:firstLine="0"/>
      </w:pPr>
      <w:rPr>
        <w:rFonts w:ascii="Symbol" w:hAnsi="Symbol" w:cs="StarSymbol"/>
        <w:sz w:val="18"/>
        <w:szCs w:val="18"/>
      </w:rPr>
    </w:lvl>
  </w:abstractNum>
  <w:abstractNum w:abstractNumId="3">
    <w:nsid w:val="034C3AB7"/>
    <w:multiLevelType w:val="multilevel"/>
    <w:tmpl w:val="0D606BDC"/>
    <w:lvl w:ilvl="0">
      <w:start w:val="1"/>
      <w:numFmt w:val="decimal"/>
      <w:lvlText w:val="%1."/>
      <w:lvlJc w:val="left"/>
      <w:pPr>
        <w:ind w:left="720" w:hanging="360"/>
      </w:pPr>
      <w:rPr>
        <w:rFonts w:hint="default"/>
        <w:sz w:val="26"/>
        <w:u w:val="none"/>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b w:val="0"/>
        <w:sz w:val="20"/>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4">
    <w:nsid w:val="08DB63B8"/>
    <w:multiLevelType w:val="hybridMultilevel"/>
    <w:tmpl w:val="2BA83AD6"/>
    <w:lvl w:ilvl="0" w:tplc="78165C4E">
      <w:start w:val="1"/>
      <w:numFmt w:val="bullet"/>
      <w:lvlText w:val=""/>
      <w:lvlJc w:val="left"/>
      <w:pPr>
        <w:ind w:left="1068"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5">
    <w:nsid w:val="12FA3F46"/>
    <w:multiLevelType w:val="hybridMultilevel"/>
    <w:tmpl w:val="67468938"/>
    <w:lvl w:ilvl="0" w:tplc="04150005">
      <w:start w:val="1"/>
      <w:numFmt w:val="bullet"/>
      <w:lvlText w:val=""/>
      <w:lvlJc w:val="left"/>
      <w:pPr>
        <w:ind w:left="1494" w:hanging="360"/>
      </w:pPr>
      <w:rPr>
        <w:rFonts w:ascii="Wingdings" w:hAnsi="Wingdings" w:hint="default"/>
      </w:rPr>
    </w:lvl>
    <w:lvl w:ilvl="1" w:tplc="04150003">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6">
    <w:nsid w:val="15104854"/>
    <w:multiLevelType w:val="hybridMultilevel"/>
    <w:tmpl w:val="3692F5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nsid w:val="15AD402C"/>
    <w:multiLevelType w:val="hybridMultilevel"/>
    <w:tmpl w:val="3692F5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F0D7B93"/>
    <w:multiLevelType w:val="hybridMultilevel"/>
    <w:tmpl w:val="2F04185E"/>
    <w:lvl w:ilvl="0" w:tplc="FF7021BA">
      <w:numFmt w:val="bullet"/>
      <w:lvlText w:val="•"/>
      <w:lvlJc w:val="left"/>
      <w:pPr>
        <w:ind w:left="927" w:hanging="360"/>
      </w:pPr>
      <w:rPr>
        <w:rFonts w:ascii="Century Gothic" w:eastAsia="Times New Roman" w:hAnsi="Century Gothic" w:cs="Times New Roman"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9">
    <w:nsid w:val="1F3E5197"/>
    <w:multiLevelType w:val="hybridMultilevel"/>
    <w:tmpl w:val="52F61ED8"/>
    <w:lvl w:ilvl="0" w:tplc="FF7021BA">
      <w:numFmt w:val="bullet"/>
      <w:lvlText w:val="•"/>
      <w:lvlJc w:val="left"/>
      <w:pPr>
        <w:ind w:left="927" w:hanging="360"/>
      </w:pPr>
      <w:rPr>
        <w:rFonts w:ascii="Century Gothic" w:eastAsia="Times New Roman" w:hAnsi="Century Gothic" w:cs="Times New Roman"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10">
    <w:nsid w:val="2DA1324C"/>
    <w:multiLevelType w:val="hybridMultilevel"/>
    <w:tmpl w:val="A1A6C712"/>
    <w:lvl w:ilvl="0" w:tplc="D3C8536A">
      <w:start w:val="1"/>
      <w:numFmt w:val="bullet"/>
      <w:lvlText w:val=""/>
      <w:lvlJc w:val="left"/>
      <w:pPr>
        <w:ind w:left="1152" w:hanging="360"/>
      </w:pPr>
      <w:rPr>
        <w:rFonts w:ascii="Symbol" w:hAnsi="Symbol" w:hint="default"/>
      </w:rPr>
    </w:lvl>
    <w:lvl w:ilvl="1" w:tplc="04150003">
      <w:start w:val="1"/>
      <w:numFmt w:val="bullet"/>
      <w:lvlText w:val="o"/>
      <w:lvlJc w:val="left"/>
      <w:pPr>
        <w:ind w:left="1872" w:hanging="360"/>
      </w:pPr>
      <w:rPr>
        <w:rFonts w:ascii="Courier New" w:hAnsi="Courier New" w:cs="Courier New" w:hint="default"/>
      </w:rPr>
    </w:lvl>
    <w:lvl w:ilvl="2" w:tplc="04150005">
      <w:start w:val="1"/>
      <w:numFmt w:val="bullet"/>
      <w:lvlText w:val=""/>
      <w:lvlJc w:val="left"/>
      <w:pPr>
        <w:ind w:left="2592" w:hanging="360"/>
      </w:pPr>
      <w:rPr>
        <w:rFonts w:ascii="Wingdings" w:hAnsi="Wingdings" w:hint="default"/>
      </w:rPr>
    </w:lvl>
    <w:lvl w:ilvl="3" w:tplc="04150001">
      <w:start w:val="1"/>
      <w:numFmt w:val="bullet"/>
      <w:lvlText w:val=""/>
      <w:lvlJc w:val="left"/>
      <w:pPr>
        <w:ind w:left="3312" w:hanging="360"/>
      </w:pPr>
      <w:rPr>
        <w:rFonts w:ascii="Symbol" w:hAnsi="Symbol" w:hint="default"/>
      </w:rPr>
    </w:lvl>
    <w:lvl w:ilvl="4" w:tplc="04150003">
      <w:start w:val="1"/>
      <w:numFmt w:val="bullet"/>
      <w:lvlText w:val="o"/>
      <w:lvlJc w:val="left"/>
      <w:pPr>
        <w:ind w:left="4032" w:hanging="360"/>
      </w:pPr>
      <w:rPr>
        <w:rFonts w:ascii="Courier New" w:hAnsi="Courier New" w:cs="Courier New" w:hint="default"/>
      </w:rPr>
    </w:lvl>
    <w:lvl w:ilvl="5" w:tplc="04150005">
      <w:start w:val="1"/>
      <w:numFmt w:val="bullet"/>
      <w:lvlText w:val=""/>
      <w:lvlJc w:val="left"/>
      <w:pPr>
        <w:ind w:left="4752" w:hanging="360"/>
      </w:pPr>
      <w:rPr>
        <w:rFonts w:ascii="Wingdings" w:hAnsi="Wingdings" w:hint="default"/>
      </w:rPr>
    </w:lvl>
    <w:lvl w:ilvl="6" w:tplc="04150001">
      <w:start w:val="1"/>
      <w:numFmt w:val="bullet"/>
      <w:lvlText w:val=""/>
      <w:lvlJc w:val="left"/>
      <w:pPr>
        <w:ind w:left="5472" w:hanging="360"/>
      </w:pPr>
      <w:rPr>
        <w:rFonts w:ascii="Symbol" w:hAnsi="Symbol" w:hint="default"/>
      </w:rPr>
    </w:lvl>
    <w:lvl w:ilvl="7" w:tplc="04150003">
      <w:start w:val="1"/>
      <w:numFmt w:val="bullet"/>
      <w:lvlText w:val="o"/>
      <w:lvlJc w:val="left"/>
      <w:pPr>
        <w:ind w:left="6192" w:hanging="360"/>
      </w:pPr>
      <w:rPr>
        <w:rFonts w:ascii="Courier New" w:hAnsi="Courier New" w:cs="Courier New" w:hint="default"/>
      </w:rPr>
    </w:lvl>
    <w:lvl w:ilvl="8" w:tplc="04150005">
      <w:start w:val="1"/>
      <w:numFmt w:val="bullet"/>
      <w:lvlText w:val=""/>
      <w:lvlJc w:val="left"/>
      <w:pPr>
        <w:ind w:left="6912" w:hanging="360"/>
      </w:pPr>
      <w:rPr>
        <w:rFonts w:ascii="Wingdings" w:hAnsi="Wingdings" w:hint="default"/>
      </w:rPr>
    </w:lvl>
  </w:abstractNum>
  <w:abstractNum w:abstractNumId="11">
    <w:nsid w:val="31FA0847"/>
    <w:multiLevelType w:val="hybridMultilevel"/>
    <w:tmpl w:val="75744C7A"/>
    <w:lvl w:ilvl="0" w:tplc="5B9E4C02">
      <w:start w:val="1"/>
      <w:numFmt w:val="bullet"/>
      <w:lvlText w:val=""/>
      <w:lvlJc w:val="left"/>
      <w:pPr>
        <w:ind w:left="144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
    <w:nsid w:val="39BB036D"/>
    <w:multiLevelType w:val="hybridMultilevel"/>
    <w:tmpl w:val="4FF61576"/>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
    <w:nsid w:val="3AEA6542"/>
    <w:multiLevelType w:val="hybridMultilevel"/>
    <w:tmpl w:val="29D09EF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3BE20011"/>
    <w:multiLevelType w:val="hybridMultilevel"/>
    <w:tmpl w:val="6AD62E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0DC6B2D"/>
    <w:multiLevelType w:val="hybridMultilevel"/>
    <w:tmpl w:val="C63C7BF2"/>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8757F97"/>
    <w:multiLevelType w:val="hybridMultilevel"/>
    <w:tmpl w:val="45149636"/>
    <w:lvl w:ilvl="0" w:tplc="04150015">
      <w:start w:val="1"/>
      <w:numFmt w:val="upperLetter"/>
      <w:lvlText w:val="%1."/>
      <w:lvlJc w:val="left"/>
      <w:pPr>
        <w:ind w:left="1872" w:hanging="360"/>
      </w:pPr>
    </w:lvl>
    <w:lvl w:ilvl="1" w:tplc="04150019">
      <w:start w:val="1"/>
      <w:numFmt w:val="lowerLetter"/>
      <w:lvlText w:val="%2."/>
      <w:lvlJc w:val="left"/>
      <w:pPr>
        <w:ind w:left="2592" w:hanging="360"/>
      </w:pPr>
    </w:lvl>
    <w:lvl w:ilvl="2" w:tplc="0415001B">
      <w:start w:val="1"/>
      <w:numFmt w:val="lowerRoman"/>
      <w:lvlText w:val="%3."/>
      <w:lvlJc w:val="right"/>
      <w:pPr>
        <w:ind w:left="3312" w:hanging="180"/>
      </w:pPr>
    </w:lvl>
    <w:lvl w:ilvl="3" w:tplc="0415000F">
      <w:start w:val="1"/>
      <w:numFmt w:val="decimal"/>
      <w:lvlText w:val="%4."/>
      <w:lvlJc w:val="left"/>
      <w:pPr>
        <w:ind w:left="4032" w:hanging="360"/>
      </w:pPr>
    </w:lvl>
    <w:lvl w:ilvl="4" w:tplc="04150019">
      <w:start w:val="1"/>
      <w:numFmt w:val="lowerLetter"/>
      <w:lvlText w:val="%5."/>
      <w:lvlJc w:val="left"/>
      <w:pPr>
        <w:ind w:left="4752" w:hanging="360"/>
      </w:pPr>
    </w:lvl>
    <w:lvl w:ilvl="5" w:tplc="0415001B">
      <w:start w:val="1"/>
      <w:numFmt w:val="lowerRoman"/>
      <w:lvlText w:val="%6."/>
      <w:lvlJc w:val="right"/>
      <w:pPr>
        <w:ind w:left="5472" w:hanging="180"/>
      </w:pPr>
    </w:lvl>
    <w:lvl w:ilvl="6" w:tplc="0415000F">
      <w:start w:val="1"/>
      <w:numFmt w:val="decimal"/>
      <w:lvlText w:val="%7."/>
      <w:lvlJc w:val="left"/>
      <w:pPr>
        <w:ind w:left="6192" w:hanging="360"/>
      </w:pPr>
    </w:lvl>
    <w:lvl w:ilvl="7" w:tplc="04150019">
      <w:start w:val="1"/>
      <w:numFmt w:val="lowerLetter"/>
      <w:lvlText w:val="%8."/>
      <w:lvlJc w:val="left"/>
      <w:pPr>
        <w:ind w:left="6912" w:hanging="360"/>
      </w:pPr>
    </w:lvl>
    <w:lvl w:ilvl="8" w:tplc="0415001B">
      <w:start w:val="1"/>
      <w:numFmt w:val="lowerRoman"/>
      <w:lvlText w:val="%9."/>
      <w:lvlJc w:val="right"/>
      <w:pPr>
        <w:ind w:left="7632" w:hanging="180"/>
      </w:pPr>
    </w:lvl>
  </w:abstractNum>
  <w:abstractNum w:abstractNumId="17">
    <w:nsid w:val="53C9104E"/>
    <w:multiLevelType w:val="multilevel"/>
    <w:tmpl w:val="42288818"/>
    <w:lvl w:ilvl="0">
      <w:start w:val="1"/>
      <w:numFmt w:val="decimal"/>
      <w:lvlText w:val="%1."/>
      <w:lvlJc w:val="left"/>
      <w:pPr>
        <w:ind w:left="720" w:hanging="360"/>
      </w:pPr>
      <w:rPr>
        <w:rFonts w:hint="default"/>
        <w:sz w:val="26"/>
        <w:u w:val="none"/>
      </w:rPr>
    </w:lvl>
    <w:lvl w:ilvl="1">
      <w:start w:val="1"/>
      <w:numFmt w:val="decimal"/>
      <w:isLgl/>
      <w:lvlText w:val="%1.%2."/>
      <w:lvlJc w:val="left"/>
      <w:pPr>
        <w:ind w:left="1287" w:hanging="720"/>
      </w:pPr>
      <w:rPr>
        <w:rFonts w:hint="default"/>
      </w:rPr>
    </w:lvl>
    <w:lvl w:ilvl="2">
      <w:start w:val="1"/>
      <w:numFmt w:val="decimal"/>
      <w:lvlText w:val="%3)"/>
      <w:lvlJc w:val="left"/>
      <w:pPr>
        <w:ind w:left="1494" w:hanging="720"/>
      </w:pPr>
      <w:rPr>
        <w:rFonts w:hint="default"/>
        <w:b w:val="0"/>
        <w:sz w:val="20"/>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18">
    <w:nsid w:val="55BB28D3"/>
    <w:multiLevelType w:val="hybridMultilevel"/>
    <w:tmpl w:val="BF6ABA3E"/>
    <w:lvl w:ilvl="0" w:tplc="D3C8536A">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hint="default"/>
      </w:rPr>
    </w:lvl>
  </w:abstractNum>
  <w:abstractNum w:abstractNumId="19">
    <w:nsid w:val="576751D4"/>
    <w:multiLevelType w:val="hybridMultilevel"/>
    <w:tmpl w:val="2990BBE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nsid w:val="59ED27C7"/>
    <w:multiLevelType w:val="hybridMultilevel"/>
    <w:tmpl w:val="63122C4E"/>
    <w:lvl w:ilvl="0" w:tplc="04150001">
      <w:start w:val="1"/>
      <w:numFmt w:val="bullet"/>
      <w:lvlText w:val=""/>
      <w:lvlJc w:val="left"/>
      <w:pPr>
        <w:ind w:left="1152" w:hanging="360"/>
      </w:pPr>
      <w:rPr>
        <w:rFonts w:ascii="Symbol" w:hAnsi="Symbol" w:hint="default"/>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21">
    <w:nsid w:val="63271EDD"/>
    <w:multiLevelType w:val="hybridMultilevel"/>
    <w:tmpl w:val="7B7E00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657D4971"/>
    <w:multiLevelType w:val="multilevel"/>
    <w:tmpl w:val="55C28308"/>
    <w:lvl w:ilvl="0">
      <w:start w:val="7"/>
      <w:numFmt w:val="decimal"/>
      <w:lvlText w:val="%1."/>
      <w:lvlJc w:val="left"/>
      <w:pPr>
        <w:ind w:left="495" w:hanging="495"/>
      </w:pPr>
      <w:rPr>
        <w:rFonts w:hint="default"/>
      </w:rPr>
    </w:lvl>
    <w:lvl w:ilvl="1">
      <w:start w:val="4"/>
      <w:numFmt w:val="decimal"/>
      <w:lvlText w:val="%1.%2."/>
      <w:lvlJc w:val="left"/>
      <w:pPr>
        <w:ind w:left="1107" w:hanging="720"/>
      </w:pPr>
      <w:rPr>
        <w:rFonts w:hint="default"/>
      </w:rPr>
    </w:lvl>
    <w:lvl w:ilvl="2">
      <w:start w:val="1"/>
      <w:numFmt w:val="decimal"/>
      <w:lvlText w:val="%1.%2.%3."/>
      <w:lvlJc w:val="left"/>
      <w:pPr>
        <w:ind w:left="1494" w:hanging="720"/>
      </w:pPr>
      <w:rPr>
        <w:rFonts w:hint="default"/>
      </w:rPr>
    </w:lvl>
    <w:lvl w:ilvl="3">
      <w:start w:val="1"/>
      <w:numFmt w:val="decimal"/>
      <w:lvlText w:val="%1.%2.%3.%4."/>
      <w:lvlJc w:val="left"/>
      <w:pPr>
        <w:ind w:left="2241" w:hanging="1080"/>
      </w:pPr>
      <w:rPr>
        <w:rFonts w:hint="default"/>
      </w:rPr>
    </w:lvl>
    <w:lvl w:ilvl="4">
      <w:start w:val="1"/>
      <w:numFmt w:val="decimal"/>
      <w:lvlText w:val="%1.%2.%3.%4.%5."/>
      <w:lvlJc w:val="left"/>
      <w:pPr>
        <w:ind w:left="2628" w:hanging="1080"/>
      </w:pPr>
      <w:rPr>
        <w:rFonts w:hint="default"/>
      </w:rPr>
    </w:lvl>
    <w:lvl w:ilvl="5">
      <w:start w:val="1"/>
      <w:numFmt w:val="decimal"/>
      <w:lvlText w:val="%1.%2.%3.%4.%5.%6."/>
      <w:lvlJc w:val="left"/>
      <w:pPr>
        <w:ind w:left="3375" w:hanging="1440"/>
      </w:pPr>
      <w:rPr>
        <w:rFonts w:hint="default"/>
      </w:rPr>
    </w:lvl>
    <w:lvl w:ilvl="6">
      <w:start w:val="1"/>
      <w:numFmt w:val="decimal"/>
      <w:lvlText w:val="%1.%2.%3.%4.%5.%6.%7."/>
      <w:lvlJc w:val="left"/>
      <w:pPr>
        <w:ind w:left="3762" w:hanging="1440"/>
      </w:pPr>
      <w:rPr>
        <w:rFonts w:hint="default"/>
      </w:rPr>
    </w:lvl>
    <w:lvl w:ilvl="7">
      <w:start w:val="1"/>
      <w:numFmt w:val="decimal"/>
      <w:lvlText w:val="%1.%2.%3.%4.%5.%6.%7.%8."/>
      <w:lvlJc w:val="left"/>
      <w:pPr>
        <w:ind w:left="4509" w:hanging="1800"/>
      </w:pPr>
      <w:rPr>
        <w:rFonts w:hint="default"/>
      </w:rPr>
    </w:lvl>
    <w:lvl w:ilvl="8">
      <w:start w:val="1"/>
      <w:numFmt w:val="decimal"/>
      <w:lvlText w:val="%1.%2.%3.%4.%5.%6.%7.%8.%9."/>
      <w:lvlJc w:val="left"/>
      <w:pPr>
        <w:ind w:left="4896" w:hanging="1800"/>
      </w:pPr>
      <w:rPr>
        <w:rFonts w:hint="default"/>
      </w:rPr>
    </w:lvl>
  </w:abstractNum>
  <w:abstractNum w:abstractNumId="23">
    <w:nsid w:val="69D27AAD"/>
    <w:multiLevelType w:val="hybridMultilevel"/>
    <w:tmpl w:val="2A9AC2BA"/>
    <w:lvl w:ilvl="0" w:tplc="3AD69DE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69FE0B2A"/>
    <w:multiLevelType w:val="hybridMultilevel"/>
    <w:tmpl w:val="FECA230C"/>
    <w:lvl w:ilvl="0" w:tplc="04150003">
      <w:start w:val="1"/>
      <w:numFmt w:val="bullet"/>
      <w:lvlText w:val="o"/>
      <w:lvlJc w:val="left"/>
      <w:pPr>
        <w:ind w:left="1803" w:hanging="360"/>
      </w:pPr>
      <w:rPr>
        <w:rFonts w:ascii="Courier New" w:hAnsi="Courier New" w:cs="Courier New" w:hint="default"/>
      </w:rPr>
    </w:lvl>
    <w:lvl w:ilvl="1" w:tplc="04150003" w:tentative="1">
      <w:start w:val="1"/>
      <w:numFmt w:val="bullet"/>
      <w:lvlText w:val="o"/>
      <w:lvlJc w:val="left"/>
      <w:pPr>
        <w:ind w:left="2523" w:hanging="360"/>
      </w:pPr>
      <w:rPr>
        <w:rFonts w:ascii="Courier New" w:hAnsi="Courier New" w:cs="Courier New" w:hint="default"/>
      </w:rPr>
    </w:lvl>
    <w:lvl w:ilvl="2" w:tplc="04150005" w:tentative="1">
      <w:start w:val="1"/>
      <w:numFmt w:val="bullet"/>
      <w:lvlText w:val=""/>
      <w:lvlJc w:val="left"/>
      <w:pPr>
        <w:ind w:left="3243" w:hanging="360"/>
      </w:pPr>
      <w:rPr>
        <w:rFonts w:ascii="Wingdings" w:hAnsi="Wingdings" w:hint="default"/>
      </w:rPr>
    </w:lvl>
    <w:lvl w:ilvl="3" w:tplc="04150001" w:tentative="1">
      <w:start w:val="1"/>
      <w:numFmt w:val="bullet"/>
      <w:lvlText w:val=""/>
      <w:lvlJc w:val="left"/>
      <w:pPr>
        <w:ind w:left="3963" w:hanging="360"/>
      </w:pPr>
      <w:rPr>
        <w:rFonts w:ascii="Symbol" w:hAnsi="Symbol" w:hint="default"/>
      </w:rPr>
    </w:lvl>
    <w:lvl w:ilvl="4" w:tplc="04150003" w:tentative="1">
      <w:start w:val="1"/>
      <w:numFmt w:val="bullet"/>
      <w:lvlText w:val="o"/>
      <w:lvlJc w:val="left"/>
      <w:pPr>
        <w:ind w:left="4683" w:hanging="360"/>
      </w:pPr>
      <w:rPr>
        <w:rFonts w:ascii="Courier New" w:hAnsi="Courier New" w:cs="Courier New" w:hint="default"/>
      </w:rPr>
    </w:lvl>
    <w:lvl w:ilvl="5" w:tplc="04150005" w:tentative="1">
      <w:start w:val="1"/>
      <w:numFmt w:val="bullet"/>
      <w:lvlText w:val=""/>
      <w:lvlJc w:val="left"/>
      <w:pPr>
        <w:ind w:left="5403" w:hanging="360"/>
      </w:pPr>
      <w:rPr>
        <w:rFonts w:ascii="Wingdings" w:hAnsi="Wingdings" w:hint="default"/>
      </w:rPr>
    </w:lvl>
    <w:lvl w:ilvl="6" w:tplc="04150001" w:tentative="1">
      <w:start w:val="1"/>
      <w:numFmt w:val="bullet"/>
      <w:lvlText w:val=""/>
      <w:lvlJc w:val="left"/>
      <w:pPr>
        <w:ind w:left="6123" w:hanging="360"/>
      </w:pPr>
      <w:rPr>
        <w:rFonts w:ascii="Symbol" w:hAnsi="Symbol" w:hint="default"/>
      </w:rPr>
    </w:lvl>
    <w:lvl w:ilvl="7" w:tplc="04150003" w:tentative="1">
      <w:start w:val="1"/>
      <w:numFmt w:val="bullet"/>
      <w:lvlText w:val="o"/>
      <w:lvlJc w:val="left"/>
      <w:pPr>
        <w:ind w:left="6843" w:hanging="360"/>
      </w:pPr>
      <w:rPr>
        <w:rFonts w:ascii="Courier New" w:hAnsi="Courier New" w:cs="Courier New" w:hint="default"/>
      </w:rPr>
    </w:lvl>
    <w:lvl w:ilvl="8" w:tplc="04150005" w:tentative="1">
      <w:start w:val="1"/>
      <w:numFmt w:val="bullet"/>
      <w:lvlText w:val=""/>
      <w:lvlJc w:val="left"/>
      <w:pPr>
        <w:ind w:left="7563" w:hanging="360"/>
      </w:pPr>
      <w:rPr>
        <w:rFonts w:ascii="Wingdings" w:hAnsi="Wingdings" w:hint="default"/>
      </w:rPr>
    </w:lvl>
  </w:abstractNum>
  <w:abstractNum w:abstractNumId="25">
    <w:nsid w:val="6DA34765"/>
    <w:multiLevelType w:val="hybridMultilevel"/>
    <w:tmpl w:val="869A6470"/>
    <w:lvl w:ilvl="0" w:tplc="04150005">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nsid w:val="6E712AF7"/>
    <w:multiLevelType w:val="multilevel"/>
    <w:tmpl w:val="FDE62746"/>
    <w:lvl w:ilvl="0">
      <w:start w:val="1"/>
      <w:numFmt w:val="decimal"/>
      <w:pStyle w:val="Nagwek1"/>
      <w:lvlText w:val="%1."/>
      <w:lvlJc w:val="left"/>
      <w:pPr>
        <w:ind w:left="0" w:hanging="360"/>
      </w:pPr>
      <w:rPr>
        <w:rFonts w:ascii="Century Gothic" w:hAnsi="Century Gothic" w:cs="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2"/>
      <w:numFmt w:val="decimal"/>
      <w:pStyle w:val="Styl1"/>
      <w:isLgl/>
      <w:lvlText w:val="%1.%2"/>
      <w:lvlJc w:val="left"/>
      <w:pPr>
        <w:ind w:left="439" w:hanging="516"/>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Styl2"/>
      <w:isLgl/>
      <w:lvlText w:val="%1.%2.%3"/>
      <w:lvlJc w:val="left"/>
      <w:pPr>
        <w:ind w:left="1132" w:hanging="925"/>
      </w:pPr>
      <w:rPr>
        <w:rFonts w:hint="default"/>
      </w:rPr>
    </w:lvl>
    <w:lvl w:ilvl="3">
      <w:start w:val="1"/>
      <w:numFmt w:val="decimal"/>
      <w:isLgl/>
      <w:lvlText w:val="%1.%2.%3.%4"/>
      <w:lvlJc w:val="left"/>
      <w:pPr>
        <w:ind w:left="1480" w:hanging="720"/>
      </w:pPr>
      <w:rPr>
        <w:rFonts w:hint="default"/>
      </w:rPr>
    </w:lvl>
    <w:lvl w:ilvl="4">
      <w:start w:val="1"/>
      <w:numFmt w:val="decimal"/>
      <w:isLgl/>
      <w:lvlText w:val="%1.%2.%3.%4.%5"/>
      <w:lvlJc w:val="left"/>
      <w:pPr>
        <w:ind w:left="2188" w:hanging="1080"/>
      </w:pPr>
      <w:rPr>
        <w:rFonts w:hint="default"/>
      </w:rPr>
    </w:lvl>
    <w:lvl w:ilvl="5">
      <w:start w:val="1"/>
      <w:numFmt w:val="decimal"/>
      <w:isLgl/>
      <w:lvlText w:val="%1.%2.%3.%4.%5.%6"/>
      <w:lvlJc w:val="left"/>
      <w:pPr>
        <w:ind w:left="2896" w:hanging="1440"/>
      </w:pPr>
      <w:rPr>
        <w:rFonts w:hint="default"/>
      </w:rPr>
    </w:lvl>
    <w:lvl w:ilvl="6">
      <w:start w:val="1"/>
      <w:numFmt w:val="decimal"/>
      <w:isLgl/>
      <w:lvlText w:val="%1.%2.%3.%4.%5.%6.%7"/>
      <w:lvlJc w:val="left"/>
      <w:pPr>
        <w:ind w:left="3244" w:hanging="1440"/>
      </w:pPr>
      <w:rPr>
        <w:rFonts w:hint="default"/>
      </w:rPr>
    </w:lvl>
    <w:lvl w:ilvl="7">
      <w:start w:val="1"/>
      <w:numFmt w:val="decimal"/>
      <w:isLgl/>
      <w:lvlText w:val="%1.%2.%3.%4.%5.%6.%7.%8"/>
      <w:lvlJc w:val="left"/>
      <w:pPr>
        <w:ind w:left="3952" w:hanging="1800"/>
      </w:pPr>
      <w:rPr>
        <w:rFonts w:hint="default"/>
      </w:rPr>
    </w:lvl>
    <w:lvl w:ilvl="8">
      <w:start w:val="1"/>
      <w:numFmt w:val="decimal"/>
      <w:isLgl/>
      <w:lvlText w:val="%1.%2.%3.%4.%5.%6.%7.%8.%9"/>
      <w:lvlJc w:val="left"/>
      <w:pPr>
        <w:ind w:left="4300" w:hanging="1800"/>
      </w:pPr>
      <w:rPr>
        <w:rFonts w:hint="default"/>
      </w:rPr>
    </w:lvl>
  </w:abstractNum>
  <w:abstractNum w:abstractNumId="27">
    <w:nsid w:val="73681EEE"/>
    <w:multiLevelType w:val="hybridMultilevel"/>
    <w:tmpl w:val="957090B4"/>
    <w:lvl w:ilvl="0" w:tplc="FF7021BA">
      <w:numFmt w:val="bullet"/>
      <w:lvlText w:val="•"/>
      <w:lvlJc w:val="left"/>
      <w:pPr>
        <w:ind w:left="1494" w:hanging="360"/>
      </w:pPr>
      <w:rPr>
        <w:rFonts w:ascii="Century Gothic" w:eastAsia="Times New Roman" w:hAnsi="Century Gothic" w:cs="Times New Roman"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8">
    <w:nsid w:val="744714D5"/>
    <w:multiLevelType w:val="hybridMultilevel"/>
    <w:tmpl w:val="D46812BE"/>
    <w:lvl w:ilvl="0" w:tplc="04150001">
      <w:start w:val="1"/>
      <w:numFmt w:val="bullet"/>
      <w:lvlText w:val=""/>
      <w:lvlJc w:val="left"/>
      <w:pPr>
        <w:ind w:left="1494" w:hanging="360"/>
      </w:pPr>
      <w:rPr>
        <w:rFonts w:ascii="Symbol" w:hAnsi="Symbol" w:hint="default"/>
      </w:rPr>
    </w:lvl>
    <w:lvl w:ilvl="1" w:tplc="04150003">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29">
    <w:nsid w:val="7E58370C"/>
    <w:multiLevelType w:val="hybridMultilevel"/>
    <w:tmpl w:val="EC343C8C"/>
    <w:lvl w:ilvl="0" w:tplc="78165C4E">
      <w:start w:val="1"/>
      <w:numFmt w:val="bullet"/>
      <w:lvlText w:val=""/>
      <w:lvlJc w:val="left"/>
      <w:pPr>
        <w:ind w:left="2130" w:hanging="360"/>
      </w:pPr>
      <w:rPr>
        <w:rFonts w:ascii="Symbol" w:hAnsi="Symbol" w:hint="default"/>
      </w:rPr>
    </w:lvl>
    <w:lvl w:ilvl="1" w:tplc="04150003" w:tentative="1">
      <w:start w:val="1"/>
      <w:numFmt w:val="bullet"/>
      <w:lvlText w:val="o"/>
      <w:lvlJc w:val="left"/>
      <w:pPr>
        <w:ind w:left="2850" w:hanging="360"/>
      </w:pPr>
      <w:rPr>
        <w:rFonts w:ascii="Courier New" w:hAnsi="Courier New" w:cs="Courier New" w:hint="default"/>
      </w:rPr>
    </w:lvl>
    <w:lvl w:ilvl="2" w:tplc="04150005">
      <w:start w:val="1"/>
      <w:numFmt w:val="bullet"/>
      <w:lvlText w:val=""/>
      <w:lvlJc w:val="left"/>
      <w:pPr>
        <w:ind w:left="3570" w:hanging="360"/>
      </w:pPr>
      <w:rPr>
        <w:rFonts w:ascii="Wingdings" w:hAnsi="Wingdings" w:hint="default"/>
      </w:rPr>
    </w:lvl>
    <w:lvl w:ilvl="3" w:tplc="04150001" w:tentative="1">
      <w:start w:val="1"/>
      <w:numFmt w:val="bullet"/>
      <w:lvlText w:val=""/>
      <w:lvlJc w:val="left"/>
      <w:pPr>
        <w:ind w:left="4290" w:hanging="360"/>
      </w:pPr>
      <w:rPr>
        <w:rFonts w:ascii="Symbol" w:hAnsi="Symbol" w:hint="default"/>
      </w:rPr>
    </w:lvl>
    <w:lvl w:ilvl="4" w:tplc="04150003" w:tentative="1">
      <w:start w:val="1"/>
      <w:numFmt w:val="bullet"/>
      <w:lvlText w:val="o"/>
      <w:lvlJc w:val="left"/>
      <w:pPr>
        <w:ind w:left="5010" w:hanging="360"/>
      </w:pPr>
      <w:rPr>
        <w:rFonts w:ascii="Courier New" w:hAnsi="Courier New" w:cs="Courier New" w:hint="default"/>
      </w:rPr>
    </w:lvl>
    <w:lvl w:ilvl="5" w:tplc="04150005" w:tentative="1">
      <w:start w:val="1"/>
      <w:numFmt w:val="bullet"/>
      <w:lvlText w:val=""/>
      <w:lvlJc w:val="left"/>
      <w:pPr>
        <w:ind w:left="5730" w:hanging="360"/>
      </w:pPr>
      <w:rPr>
        <w:rFonts w:ascii="Wingdings" w:hAnsi="Wingdings" w:hint="default"/>
      </w:rPr>
    </w:lvl>
    <w:lvl w:ilvl="6" w:tplc="04150001" w:tentative="1">
      <w:start w:val="1"/>
      <w:numFmt w:val="bullet"/>
      <w:lvlText w:val=""/>
      <w:lvlJc w:val="left"/>
      <w:pPr>
        <w:ind w:left="6450" w:hanging="360"/>
      </w:pPr>
      <w:rPr>
        <w:rFonts w:ascii="Symbol" w:hAnsi="Symbol" w:hint="default"/>
      </w:rPr>
    </w:lvl>
    <w:lvl w:ilvl="7" w:tplc="04150003" w:tentative="1">
      <w:start w:val="1"/>
      <w:numFmt w:val="bullet"/>
      <w:lvlText w:val="o"/>
      <w:lvlJc w:val="left"/>
      <w:pPr>
        <w:ind w:left="7170" w:hanging="360"/>
      </w:pPr>
      <w:rPr>
        <w:rFonts w:ascii="Courier New" w:hAnsi="Courier New" w:cs="Courier New" w:hint="default"/>
      </w:rPr>
    </w:lvl>
    <w:lvl w:ilvl="8" w:tplc="04150005" w:tentative="1">
      <w:start w:val="1"/>
      <w:numFmt w:val="bullet"/>
      <w:lvlText w:val=""/>
      <w:lvlJc w:val="left"/>
      <w:pPr>
        <w:ind w:left="7890" w:hanging="360"/>
      </w:pPr>
      <w:rPr>
        <w:rFonts w:ascii="Wingdings" w:hAnsi="Wingdings" w:hint="default"/>
      </w:rPr>
    </w:lvl>
  </w:abstractNum>
  <w:abstractNum w:abstractNumId="30">
    <w:nsid w:val="7F635EC3"/>
    <w:multiLevelType w:val="multilevel"/>
    <w:tmpl w:val="F5ECEBD0"/>
    <w:lvl w:ilvl="0">
      <w:start w:val="1"/>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FA77237"/>
    <w:multiLevelType w:val="hybridMultilevel"/>
    <w:tmpl w:val="7B7E00D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6"/>
  </w:num>
  <w:num w:numId="2">
    <w:abstractNumId w:val="13"/>
  </w:num>
  <w:num w:numId="3">
    <w:abstractNumId w:val="28"/>
  </w:num>
  <w:num w:numId="4">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num>
  <w:num w:numId="7">
    <w:abstractNumId w:val="10"/>
  </w:num>
  <w:num w:numId="8">
    <w:abstractNumId w:val="18"/>
  </w:num>
  <w:num w:numId="9">
    <w:abstractNumId w:val="2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24"/>
  </w:num>
  <w:num w:numId="13">
    <w:abstractNumId w:val="15"/>
  </w:num>
  <w:num w:numId="14">
    <w:abstractNumId w:val="11"/>
  </w:num>
  <w:num w:numId="15">
    <w:abstractNumId w:val="20"/>
  </w:num>
  <w:num w:numId="16">
    <w:abstractNumId w:val="14"/>
  </w:num>
  <w:num w:numId="17">
    <w:abstractNumId w:val="2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19"/>
  </w:num>
  <w:num w:numId="20">
    <w:abstractNumId w:val="2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6"/>
  </w:num>
  <w:num w:numId="23">
    <w:abstractNumId w:val="31"/>
  </w:num>
  <w:num w:numId="24">
    <w:abstractNumId w:val="30"/>
  </w:num>
  <w:num w:numId="25">
    <w:abstractNumId w:val="25"/>
  </w:num>
  <w:num w:numId="26">
    <w:abstractNumId w:val="0"/>
  </w:num>
  <w:num w:numId="27">
    <w:abstractNumId w:val="1"/>
  </w:num>
  <w:num w:numId="28">
    <w:abstractNumId w:val="2"/>
  </w:num>
  <w:num w:numId="29">
    <w:abstractNumId w:val="23"/>
  </w:num>
  <w:num w:numId="30">
    <w:abstractNumId w:val="3"/>
  </w:num>
  <w:num w:numId="3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29"/>
  </w:num>
  <w:num w:numId="34">
    <w:abstractNumId w:val="26"/>
  </w:num>
  <w:num w:numId="35">
    <w:abstractNumId w:val="26"/>
  </w:num>
  <w:num w:numId="36">
    <w:abstractNumId w:val="26"/>
  </w:num>
  <w:num w:numId="37">
    <w:abstractNumId w:val="22"/>
  </w:num>
  <w:num w:numId="38">
    <w:abstractNumId w:val="26"/>
  </w:num>
  <w:num w:numId="39">
    <w:abstractNumId w:val="26"/>
  </w:num>
  <w:num w:numId="40">
    <w:abstractNumId w:val="26"/>
  </w:num>
  <w:num w:numId="41">
    <w:abstractNumId w:val="4"/>
  </w:num>
  <w:num w:numId="42">
    <w:abstractNumId w:val="12"/>
  </w:num>
  <w:num w:numId="43">
    <w:abstractNumId w:val="8"/>
  </w:num>
  <w:num w:numId="44">
    <w:abstractNumId w:val="27"/>
  </w:num>
  <w:num w:numId="45">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hideSpellingErrors/>
  <w:hideGrammaticalError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D9088D"/>
    <w:rsid w:val="0000369A"/>
    <w:rsid w:val="0000438D"/>
    <w:rsid w:val="00005998"/>
    <w:rsid w:val="00014223"/>
    <w:rsid w:val="000231C0"/>
    <w:rsid w:val="00024B59"/>
    <w:rsid w:val="00026284"/>
    <w:rsid w:val="00033622"/>
    <w:rsid w:val="00044422"/>
    <w:rsid w:val="000472D4"/>
    <w:rsid w:val="0006376E"/>
    <w:rsid w:val="000675FD"/>
    <w:rsid w:val="00071EDB"/>
    <w:rsid w:val="0007394F"/>
    <w:rsid w:val="000749BD"/>
    <w:rsid w:val="00076875"/>
    <w:rsid w:val="00082895"/>
    <w:rsid w:val="000A2833"/>
    <w:rsid w:val="000A76F2"/>
    <w:rsid w:val="000B36A4"/>
    <w:rsid w:val="000B4284"/>
    <w:rsid w:val="000B7636"/>
    <w:rsid w:val="000D6D83"/>
    <w:rsid w:val="000D74CB"/>
    <w:rsid w:val="000E091C"/>
    <w:rsid w:val="000E711E"/>
    <w:rsid w:val="000F02A7"/>
    <w:rsid w:val="000F6D52"/>
    <w:rsid w:val="000F7090"/>
    <w:rsid w:val="00101B10"/>
    <w:rsid w:val="00107B1B"/>
    <w:rsid w:val="00114CED"/>
    <w:rsid w:val="00117981"/>
    <w:rsid w:val="00121A11"/>
    <w:rsid w:val="001305F1"/>
    <w:rsid w:val="00135106"/>
    <w:rsid w:val="001452A2"/>
    <w:rsid w:val="00156B28"/>
    <w:rsid w:val="00156B9E"/>
    <w:rsid w:val="00183443"/>
    <w:rsid w:val="00183805"/>
    <w:rsid w:val="00184343"/>
    <w:rsid w:val="0018677D"/>
    <w:rsid w:val="001A5A55"/>
    <w:rsid w:val="001A6A21"/>
    <w:rsid w:val="001C4450"/>
    <w:rsid w:val="001C6608"/>
    <w:rsid w:val="001C7729"/>
    <w:rsid w:val="001F46B3"/>
    <w:rsid w:val="0020123F"/>
    <w:rsid w:val="00201B43"/>
    <w:rsid w:val="002049A0"/>
    <w:rsid w:val="00205608"/>
    <w:rsid w:val="00211CBC"/>
    <w:rsid w:val="0021490B"/>
    <w:rsid w:val="00220B84"/>
    <w:rsid w:val="0022450C"/>
    <w:rsid w:val="00231CCC"/>
    <w:rsid w:val="002351E2"/>
    <w:rsid w:val="002365C1"/>
    <w:rsid w:val="00243C4F"/>
    <w:rsid w:val="00254063"/>
    <w:rsid w:val="00254183"/>
    <w:rsid w:val="00255F22"/>
    <w:rsid w:val="002639F5"/>
    <w:rsid w:val="002645C4"/>
    <w:rsid w:val="002647F4"/>
    <w:rsid w:val="00270BCB"/>
    <w:rsid w:val="00270F91"/>
    <w:rsid w:val="002743BC"/>
    <w:rsid w:val="002766B2"/>
    <w:rsid w:val="00282AEA"/>
    <w:rsid w:val="00286B5B"/>
    <w:rsid w:val="002A2932"/>
    <w:rsid w:val="002A7F8E"/>
    <w:rsid w:val="002B3B39"/>
    <w:rsid w:val="002B7BDE"/>
    <w:rsid w:val="002C4134"/>
    <w:rsid w:val="002C6373"/>
    <w:rsid w:val="002D1576"/>
    <w:rsid w:val="002F0DFE"/>
    <w:rsid w:val="002F5577"/>
    <w:rsid w:val="00302E8B"/>
    <w:rsid w:val="0030704E"/>
    <w:rsid w:val="00311DB2"/>
    <w:rsid w:val="00320B4E"/>
    <w:rsid w:val="00326376"/>
    <w:rsid w:val="00326841"/>
    <w:rsid w:val="00326F4F"/>
    <w:rsid w:val="00327EAD"/>
    <w:rsid w:val="00330C26"/>
    <w:rsid w:val="003441EC"/>
    <w:rsid w:val="003470DB"/>
    <w:rsid w:val="00350CAE"/>
    <w:rsid w:val="00353494"/>
    <w:rsid w:val="00355CAD"/>
    <w:rsid w:val="00360887"/>
    <w:rsid w:val="00370FB5"/>
    <w:rsid w:val="003753D7"/>
    <w:rsid w:val="00376310"/>
    <w:rsid w:val="00382B17"/>
    <w:rsid w:val="0038561C"/>
    <w:rsid w:val="00393260"/>
    <w:rsid w:val="003A11DA"/>
    <w:rsid w:val="003A2DBE"/>
    <w:rsid w:val="003A4235"/>
    <w:rsid w:val="003A57EF"/>
    <w:rsid w:val="003A58F3"/>
    <w:rsid w:val="003B2280"/>
    <w:rsid w:val="003C6EFE"/>
    <w:rsid w:val="003E28C9"/>
    <w:rsid w:val="003E651D"/>
    <w:rsid w:val="003F0969"/>
    <w:rsid w:val="003F2209"/>
    <w:rsid w:val="003F2C9A"/>
    <w:rsid w:val="003F5C73"/>
    <w:rsid w:val="004060CC"/>
    <w:rsid w:val="00406B4F"/>
    <w:rsid w:val="00407BBB"/>
    <w:rsid w:val="0041140A"/>
    <w:rsid w:val="0041501B"/>
    <w:rsid w:val="0041772A"/>
    <w:rsid w:val="00421C4B"/>
    <w:rsid w:val="0042652F"/>
    <w:rsid w:val="0043020D"/>
    <w:rsid w:val="00432F80"/>
    <w:rsid w:val="00435DB5"/>
    <w:rsid w:val="0043647E"/>
    <w:rsid w:val="00437A15"/>
    <w:rsid w:val="004411C1"/>
    <w:rsid w:val="0044625D"/>
    <w:rsid w:val="00453384"/>
    <w:rsid w:val="00471C20"/>
    <w:rsid w:val="004747DD"/>
    <w:rsid w:val="004826A3"/>
    <w:rsid w:val="00483346"/>
    <w:rsid w:val="00484403"/>
    <w:rsid w:val="0048720E"/>
    <w:rsid w:val="004B19D8"/>
    <w:rsid w:val="004C68DB"/>
    <w:rsid w:val="004D47E7"/>
    <w:rsid w:val="004D4D3A"/>
    <w:rsid w:val="004E5EBD"/>
    <w:rsid w:val="004F5BEA"/>
    <w:rsid w:val="00522F3B"/>
    <w:rsid w:val="00525CCF"/>
    <w:rsid w:val="00525FF4"/>
    <w:rsid w:val="005262C5"/>
    <w:rsid w:val="00532A98"/>
    <w:rsid w:val="00546853"/>
    <w:rsid w:val="005501EF"/>
    <w:rsid w:val="005543E9"/>
    <w:rsid w:val="00564592"/>
    <w:rsid w:val="005666B8"/>
    <w:rsid w:val="00572F91"/>
    <w:rsid w:val="005759CB"/>
    <w:rsid w:val="00575CD8"/>
    <w:rsid w:val="00592BB9"/>
    <w:rsid w:val="00593178"/>
    <w:rsid w:val="0059388C"/>
    <w:rsid w:val="005A1E03"/>
    <w:rsid w:val="005A4BD0"/>
    <w:rsid w:val="005A4EA3"/>
    <w:rsid w:val="005B1D02"/>
    <w:rsid w:val="005C5E22"/>
    <w:rsid w:val="005C7D0A"/>
    <w:rsid w:val="005D402F"/>
    <w:rsid w:val="005D5F6B"/>
    <w:rsid w:val="005D6DF9"/>
    <w:rsid w:val="005D75E2"/>
    <w:rsid w:val="005F76A6"/>
    <w:rsid w:val="006016BD"/>
    <w:rsid w:val="006025F2"/>
    <w:rsid w:val="00606D9D"/>
    <w:rsid w:val="006071F6"/>
    <w:rsid w:val="00623719"/>
    <w:rsid w:val="00630EBB"/>
    <w:rsid w:val="006527ED"/>
    <w:rsid w:val="00660E08"/>
    <w:rsid w:val="00667E4F"/>
    <w:rsid w:val="00673713"/>
    <w:rsid w:val="006742D3"/>
    <w:rsid w:val="006841C1"/>
    <w:rsid w:val="006A4DC0"/>
    <w:rsid w:val="006B4F4B"/>
    <w:rsid w:val="006D46C7"/>
    <w:rsid w:val="006E0B2A"/>
    <w:rsid w:val="006E37AB"/>
    <w:rsid w:val="006E3FD4"/>
    <w:rsid w:val="00701D13"/>
    <w:rsid w:val="007074D5"/>
    <w:rsid w:val="00716864"/>
    <w:rsid w:val="00727D3F"/>
    <w:rsid w:val="00732A78"/>
    <w:rsid w:val="007355A6"/>
    <w:rsid w:val="0074187E"/>
    <w:rsid w:val="00751A89"/>
    <w:rsid w:val="00753CD9"/>
    <w:rsid w:val="00755AB1"/>
    <w:rsid w:val="00760C96"/>
    <w:rsid w:val="007613D4"/>
    <w:rsid w:val="0077320B"/>
    <w:rsid w:val="00777242"/>
    <w:rsid w:val="00786C4C"/>
    <w:rsid w:val="00787624"/>
    <w:rsid w:val="007B06DC"/>
    <w:rsid w:val="007B4520"/>
    <w:rsid w:val="007C2CA6"/>
    <w:rsid w:val="007D0DA1"/>
    <w:rsid w:val="007D3769"/>
    <w:rsid w:val="007F566C"/>
    <w:rsid w:val="007F6FE9"/>
    <w:rsid w:val="00810390"/>
    <w:rsid w:val="00811B83"/>
    <w:rsid w:val="00814963"/>
    <w:rsid w:val="00815D84"/>
    <w:rsid w:val="00822690"/>
    <w:rsid w:val="008235A5"/>
    <w:rsid w:val="008464AD"/>
    <w:rsid w:val="00846E05"/>
    <w:rsid w:val="008572E3"/>
    <w:rsid w:val="00861990"/>
    <w:rsid w:val="00864A01"/>
    <w:rsid w:val="0086773D"/>
    <w:rsid w:val="008808D0"/>
    <w:rsid w:val="008914EF"/>
    <w:rsid w:val="008920E2"/>
    <w:rsid w:val="0089210F"/>
    <w:rsid w:val="00894FFB"/>
    <w:rsid w:val="008B3B40"/>
    <w:rsid w:val="008C2D9A"/>
    <w:rsid w:val="008C6A7E"/>
    <w:rsid w:val="008C7CD0"/>
    <w:rsid w:val="008E0436"/>
    <w:rsid w:val="008E3AAC"/>
    <w:rsid w:val="00900FBB"/>
    <w:rsid w:val="00901225"/>
    <w:rsid w:val="00901A4E"/>
    <w:rsid w:val="00901BF4"/>
    <w:rsid w:val="009040AE"/>
    <w:rsid w:val="00906C20"/>
    <w:rsid w:val="009156EA"/>
    <w:rsid w:val="009167F1"/>
    <w:rsid w:val="0091691F"/>
    <w:rsid w:val="0092179B"/>
    <w:rsid w:val="00924D9B"/>
    <w:rsid w:val="009338E6"/>
    <w:rsid w:val="00954D19"/>
    <w:rsid w:val="00962903"/>
    <w:rsid w:val="0096598C"/>
    <w:rsid w:val="00980237"/>
    <w:rsid w:val="00984E36"/>
    <w:rsid w:val="00995218"/>
    <w:rsid w:val="009B655A"/>
    <w:rsid w:val="009D4EB6"/>
    <w:rsid w:val="009E3CF8"/>
    <w:rsid w:val="00A0069B"/>
    <w:rsid w:val="00A01273"/>
    <w:rsid w:val="00A07E1D"/>
    <w:rsid w:val="00A12E9D"/>
    <w:rsid w:val="00A1745E"/>
    <w:rsid w:val="00A215D1"/>
    <w:rsid w:val="00A23FE2"/>
    <w:rsid w:val="00A3539A"/>
    <w:rsid w:val="00A565AB"/>
    <w:rsid w:val="00A6256B"/>
    <w:rsid w:val="00A75B0E"/>
    <w:rsid w:val="00A80082"/>
    <w:rsid w:val="00A80271"/>
    <w:rsid w:val="00A8082C"/>
    <w:rsid w:val="00A916F2"/>
    <w:rsid w:val="00A94518"/>
    <w:rsid w:val="00AA5586"/>
    <w:rsid w:val="00AB1035"/>
    <w:rsid w:val="00AC0408"/>
    <w:rsid w:val="00AE5298"/>
    <w:rsid w:val="00AF5490"/>
    <w:rsid w:val="00AF5B96"/>
    <w:rsid w:val="00B04CE2"/>
    <w:rsid w:val="00B07134"/>
    <w:rsid w:val="00B148C1"/>
    <w:rsid w:val="00B16C40"/>
    <w:rsid w:val="00B17F08"/>
    <w:rsid w:val="00B206C5"/>
    <w:rsid w:val="00B22D93"/>
    <w:rsid w:val="00B23779"/>
    <w:rsid w:val="00B25DB6"/>
    <w:rsid w:val="00B374B7"/>
    <w:rsid w:val="00B4111E"/>
    <w:rsid w:val="00B4756B"/>
    <w:rsid w:val="00B5409B"/>
    <w:rsid w:val="00B6135F"/>
    <w:rsid w:val="00B6304D"/>
    <w:rsid w:val="00B6531E"/>
    <w:rsid w:val="00B7247D"/>
    <w:rsid w:val="00B93720"/>
    <w:rsid w:val="00BA1D60"/>
    <w:rsid w:val="00BB0672"/>
    <w:rsid w:val="00BC20BA"/>
    <w:rsid w:val="00BC4B03"/>
    <w:rsid w:val="00BC7A79"/>
    <w:rsid w:val="00BD293A"/>
    <w:rsid w:val="00BD4234"/>
    <w:rsid w:val="00BD6042"/>
    <w:rsid w:val="00BD7D57"/>
    <w:rsid w:val="00BE1A90"/>
    <w:rsid w:val="00BE5083"/>
    <w:rsid w:val="00C04B52"/>
    <w:rsid w:val="00C11A83"/>
    <w:rsid w:val="00C11D7F"/>
    <w:rsid w:val="00C14172"/>
    <w:rsid w:val="00C25863"/>
    <w:rsid w:val="00C30ED5"/>
    <w:rsid w:val="00C340D7"/>
    <w:rsid w:val="00C51FB3"/>
    <w:rsid w:val="00C52910"/>
    <w:rsid w:val="00C5296B"/>
    <w:rsid w:val="00C64D2B"/>
    <w:rsid w:val="00C713AA"/>
    <w:rsid w:val="00C72BE8"/>
    <w:rsid w:val="00C75446"/>
    <w:rsid w:val="00C80CCF"/>
    <w:rsid w:val="00C83EA4"/>
    <w:rsid w:val="00C84B9F"/>
    <w:rsid w:val="00C96241"/>
    <w:rsid w:val="00CB326A"/>
    <w:rsid w:val="00CB3657"/>
    <w:rsid w:val="00CD6420"/>
    <w:rsid w:val="00CD795A"/>
    <w:rsid w:val="00CE0279"/>
    <w:rsid w:val="00CE105B"/>
    <w:rsid w:val="00CE2594"/>
    <w:rsid w:val="00CE3900"/>
    <w:rsid w:val="00CE4FC4"/>
    <w:rsid w:val="00CE671C"/>
    <w:rsid w:val="00CF0AAB"/>
    <w:rsid w:val="00CF7C1B"/>
    <w:rsid w:val="00D00D8C"/>
    <w:rsid w:val="00D117E6"/>
    <w:rsid w:val="00D11C59"/>
    <w:rsid w:val="00D25531"/>
    <w:rsid w:val="00D25538"/>
    <w:rsid w:val="00D32BC1"/>
    <w:rsid w:val="00D34508"/>
    <w:rsid w:val="00D43180"/>
    <w:rsid w:val="00D436C8"/>
    <w:rsid w:val="00D47EFF"/>
    <w:rsid w:val="00D47FB4"/>
    <w:rsid w:val="00D54C6F"/>
    <w:rsid w:val="00D55A91"/>
    <w:rsid w:val="00D610CA"/>
    <w:rsid w:val="00D778F1"/>
    <w:rsid w:val="00D9088D"/>
    <w:rsid w:val="00DA0CF2"/>
    <w:rsid w:val="00DA1B69"/>
    <w:rsid w:val="00DA4A33"/>
    <w:rsid w:val="00DA4EDB"/>
    <w:rsid w:val="00DB0EEE"/>
    <w:rsid w:val="00DC0A59"/>
    <w:rsid w:val="00DC1EF0"/>
    <w:rsid w:val="00DC2D6D"/>
    <w:rsid w:val="00DD0118"/>
    <w:rsid w:val="00DD0512"/>
    <w:rsid w:val="00DD38C3"/>
    <w:rsid w:val="00DE5B38"/>
    <w:rsid w:val="00DF6424"/>
    <w:rsid w:val="00E008BB"/>
    <w:rsid w:val="00E069BF"/>
    <w:rsid w:val="00E243D8"/>
    <w:rsid w:val="00E2444C"/>
    <w:rsid w:val="00E2738C"/>
    <w:rsid w:val="00E46AC7"/>
    <w:rsid w:val="00E56B30"/>
    <w:rsid w:val="00E627B7"/>
    <w:rsid w:val="00E6298D"/>
    <w:rsid w:val="00E64350"/>
    <w:rsid w:val="00E77266"/>
    <w:rsid w:val="00E819AE"/>
    <w:rsid w:val="00E86584"/>
    <w:rsid w:val="00E95D19"/>
    <w:rsid w:val="00E9761B"/>
    <w:rsid w:val="00EB39BD"/>
    <w:rsid w:val="00EC1CFD"/>
    <w:rsid w:val="00ED7B39"/>
    <w:rsid w:val="00EE0934"/>
    <w:rsid w:val="00EF3865"/>
    <w:rsid w:val="00EF6027"/>
    <w:rsid w:val="00F0132B"/>
    <w:rsid w:val="00F07777"/>
    <w:rsid w:val="00F147AE"/>
    <w:rsid w:val="00F20647"/>
    <w:rsid w:val="00F20BB6"/>
    <w:rsid w:val="00F21E4C"/>
    <w:rsid w:val="00F232D0"/>
    <w:rsid w:val="00F24E08"/>
    <w:rsid w:val="00F32426"/>
    <w:rsid w:val="00F44A4C"/>
    <w:rsid w:val="00F50762"/>
    <w:rsid w:val="00F51E6B"/>
    <w:rsid w:val="00F71264"/>
    <w:rsid w:val="00F7275A"/>
    <w:rsid w:val="00F764B8"/>
    <w:rsid w:val="00F76586"/>
    <w:rsid w:val="00F77EB3"/>
    <w:rsid w:val="00F94D45"/>
    <w:rsid w:val="00FA0AEB"/>
    <w:rsid w:val="00FA49C9"/>
    <w:rsid w:val="00FB5F1C"/>
    <w:rsid w:val="00FC121F"/>
    <w:rsid w:val="00FD29F9"/>
    <w:rsid w:val="00FE6CD1"/>
    <w:rsid w:val="00FE7C96"/>
    <w:rsid w:val="00FF69B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5889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77242"/>
    <w:pPr>
      <w:suppressAutoHyphens/>
      <w:spacing w:line="276" w:lineRule="auto"/>
      <w:jc w:val="both"/>
    </w:pPr>
    <w:rPr>
      <w:rFonts w:ascii="Century Gothic" w:hAnsi="Century Gothic"/>
      <w:szCs w:val="24"/>
      <w:lang w:eastAsia="ar-SA"/>
    </w:rPr>
  </w:style>
  <w:style w:type="paragraph" w:styleId="Nagwek1">
    <w:name w:val="heading 1"/>
    <w:basedOn w:val="Normalny"/>
    <w:next w:val="Normalny"/>
    <w:link w:val="Nagwek1Znak"/>
    <w:qFormat/>
    <w:rsid w:val="0041772A"/>
    <w:pPr>
      <w:numPr>
        <w:numId w:val="1"/>
      </w:numPr>
      <w:suppressAutoHyphens w:val="0"/>
      <w:spacing w:before="360"/>
      <w:outlineLvl w:val="0"/>
    </w:pPr>
    <w:rPr>
      <w:b/>
      <w:bCs/>
      <w:kern w:val="1"/>
      <w:szCs w:val="32"/>
    </w:rPr>
  </w:style>
  <w:style w:type="paragraph" w:styleId="Nagwek2">
    <w:name w:val="heading 2"/>
    <w:basedOn w:val="Normalny"/>
    <w:next w:val="Normalny"/>
    <w:link w:val="Nagwek2Znak"/>
    <w:uiPriority w:val="9"/>
    <w:unhideWhenUsed/>
    <w:qFormat/>
    <w:rsid w:val="0041772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3A4235"/>
    <w:pPr>
      <w:keepNext/>
      <w:keepLines/>
      <w:spacing w:before="200"/>
      <w:outlineLvl w:val="2"/>
    </w:pPr>
    <w:rPr>
      <w:rFonts w:asciiTheme="majorHAnsi" w:eastAsiaTheme="majorEastAsia" w:hAnsiTheme="majorHAnsi" w:cstheme="majorBidi"/>
      <w:b/>
      <w:bCs/>
      <w:color w:val="4F81BD" w:themeColor="accent1"/>
    </w:rPr>
  </w:style>
  <w:style w:type="paragraph" w:styleId="Nagwek6">
    <w:name w:val="heading 6"/>
    <w:basedOn w:val="Normalny"/>
    <w:next w:val="Normalny"/>
    <w:link w:val="Nagwek6Znak"/>
    <w:uiPriority w:val="9"/>
    <w:semiHidden/>
    <w:unhideWhenUsed/>
    <w:qFormat/>
    <w:rsid w:val="0092179B"/>
    <w:pPr>
      <w:keepNext/>
      <w:keepLines/>
      <w:spacing w:before="40"/>
      <w:outlineLvl w:val="5"/>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Absatz-Standardschriftart">
    <w:name w:val="Absatz-Standardschriftart"/>
    <w:rsid w:val="005759CB"/>
  </w:style>
  <w:style w:type="character" w:customStyle="1" w:styleId="Domylnaczcionkaakapitu3">
    <w:name w:val="Domyślna czcionka akapitu3"/>
    <w:rsid w:val="005759CB"/>
  </w:style>
  <w:style w:type="character" w:customStyle="1" w:styleId="WW-Absatz-Standardschriftart">
    <w:name w:val="WW-Absatz-Standardschriftart"/>
    <w:rsid w:val="005759CB"/>
  </w:style>
  <w:style w:type="character" w:customStyle="1" w:styleId="WW-Absatz-Standardschriftart1">
    <w:name w:val="WW-Absatz-Standardschriftart1"/>
    <w:rsid w:val="005759CB"/>
  </w:style>
  <w:style w:type="character" w:customStyle="1" w:styleId="WW-Absatz-Standardschriftart11">
    <w:name w:val="WW-Absatz-Standardschriftart11"/>
    <w:rsid w:val="005759CB"/>
  </w:style>
  <w:style w:type="character" w:customStyle="1" w:styleId="WW-Absatz-Standardschriftart111">
    <w:name w:val="WW-Absatz-Standardschriftart111"/>
    <w:rsid w:val="005759CB"/>
  </w:style>
  <w:style w:type="character" w:customStyle="1" w:styleId="Domylnaczcionkaakapitu2">
    <w:name w:val="Domyślna czcionka akapitu2"/>
    <w:rsid w:val="005759CB"/>
  </w:style>
  <w:style w:type="character" w:customStyle="1" w:styleId="WW-Absatz-Standardschriftart1111">
    <w:name w:val="WW-Absatz-Standardschriftart1111"/>
    <w:rsid w:val="005759CB"/>
  </w:style>
  <w:style w:type="character" w:customStyle="1" w:styleId="WW-Absatz-Standardschriftart11111">
    <w:name w:val="WW-Absatz-Standardschriftart11111"/>
    <w:rsid w:val="005759CB"/>
  </w:style>
  <w:style w:type="character" w:customStyle="1" w:styleId="Domylnaczcionkaakapitu1">
    <w:name w:val="Domyślna czcionka akapitu1"/>
    <w:rsid w:val="005759CB"/>
  </w:style>
  <w:style w:type="character" w:customStyle="1" w:styleId="NagwekZnak">
    <w:name w:val="Nagłówek Znak"/>
    <w:rsid w:val="005759CB"/>
    <w:rPr>
      <w:sz w:val="24"/>
      <w:szCs w:val="24"/>
    </w:rPr>
  </w:style>
  <w:style w:type="character" w:customStyle="1" w:styleId="StopkaZnak">
    <w:name w:val="Stopka Znak"/>
    <w:uiPriority w:val="99"/>
    <w:rsid w:val="005759CB"/>
    <w:rPr>
      <w:sz w:val="24"/>
      <w:szCs w:val="24"/>
    </w:rPr>
  </w:style>
  <w:style w:type="character" w:customStyle="1" w:styleId="Heading1Char">
    <w:name w:val="Heading 1 Char"/>
    <w:rsid w:val="005759CB"/>
    <w:rPr>
      <w:rFonts w:ascii="Cambria" w:eastAsia="Times New Roman" w:hAnsi="Cambria" w:cs="Times New Roman"/>
      <w:b/>
      <w:bCs/>
      <w:kern w:val="1"/>
      <w:sz w:val="32"/>
      <w:szCs w:val="32"/>
    </w:rPr>
  </w:style>
  <w:style w:type="paragraph" w:customStyle="1" w:styleId="Nagwek4">
    <w:name w:val="Nagłówek4"/>
    <w:basedOn w:val="Normalny"/>
    <w:next w:val="Tekstpodstawowy"/>
    <w:rsid w:val="005759CB"/>
    <w:pPr>
      <w:keepNext/>
      <w:spacing w:before="240" w:after="120"/>
    </w:pPr>
    <w:rPr>
      <w:rFonts w:ascii="Arial" w:eastAsia="SimSun" w:hAnsi="Arial" w:cs="Tahoma"/>
      <w:sz w:val="28"/>
      <w:szCs w:val="28"/>
    </w:rPr>
  </w:style>
  <w:style w:type="paragraph" w:styleId="Tekstpodstawowy">
    <w:name w:val="Body Text"/>
    <w:basedOn w:val="Normalny"/>
    <w:rsid w:val="005759CB"/>
    <w:pPr>
      <w:spacing w:after="120"/>
    </w:pPr>
  </w:style>
  <w:style w:type="paragraph" w:styleId="Lista">
    <w:name w:val="List"/>
    <w:basedOn w:val="Tekstpodstawowy"/>
    <w:rsid w:val="005759CB"/>
    <w:rPr>
      <w:rFonts w:cs="Tahoma"/>
    </w:rPr>
  </w:style>
  <w:style w:type="paragraph" w:customStyle="1" w:styleId="Podpis4">
    <w:name w:val="Podpis4"/>
    <w:basedOn w:val="Normalny"/>
    <w:rsid w:val="005759CB"/>
    <w:pPr>
      <w:suppressLineNumbers/>
      <w:spacing w:before="120" w:after="120"/>
    </w:pPr>
    <w:rPr>
      <w:rFonts w:cs="Tahoma"/>
      <w:i/>
      <w:iCs/>
    </w:rPr>
  </w:style>
  <w:style w:type="paragraph" w:customStyle="1" w:styleId="Indeks">
    <w:name w:val="Indeks"/>
    <w:basedOn w:val="Normalny"/>
    <w:rsid w:val="005759CB"/>
    <w:pPr>
      <w:suppressLineNumbers/>
    </w:pPr>
    <w:rPr>
      <w:rFonts w:cs="Tahoma"/>
    </w:rPr>
  </w:style>
  <w:style w:type="paragraph" w:customStyle="1" w:styleId="Nagwek30">
    <w:name w:val="Nagłówek3"/>
    <w:basedOn w:val="Normalny"/>
    <w:next w:val="Tekstpodstawowy"/>
    <w:rsid w:val="005759CB"/>
    <w:pPr>
      <w:keepNext/>
      <w:spacing w:before="240" w:after="120"/>
    </w:pPr>
    <w:rPr>
      <w:rFonts w:ascii="Arial" w:eastAsia="Lucida Sans Unicode" w:hAnsi="Arial" w:cs="Tahoma"/>
      <w:sz w:val="28"/>
      <w:szCs w:val="28"/>
    </w:rPr>
  </w:style>
  <w:style w:type="paragraph" w:customStyle="1" w:styleId="Podpis3">
    <w:name w:val="Podpis3"/>
    <w:basedOn w:val="Normalny"/>
    <w:rsid w:val="005759CB"/>
    <w:pPr>
      <w:suppressLineNumbers/>
      <w:spacing w:before="120" w:after="120"/>
    </w:pPr>
    <w:rPr>
      <w:rFonts w:cs="Tahoma"/>
      <w:i/>
      <w:iCs/>
    </w:rPr>
  </w:style>
  <w:style w:type="paragraph" w:customStyle="1" w:styleId="Nagwek20">
    <w:name w:val="Nagłówek2"/>
    <w:basedOn w:val="Normalny"/>
    <w:next w:val="Tekstpodstawowy"/>
    <w:rsid w:val="005759CB"/>
    <w:pPr>
      <w:keepNext/>
      <w:spacing w:before="240" w:after="120"/>
    </w:pPr>
    <w:rPr>
      <w:rFonts w:ascii="Arial" w:eastAsia="Lucida Sans Unicode" w:hAnsi="Arial" w:cs="Tahoma"/>
      <w:sz w:val="28"/>
      <w:szCs w:val="28"/>
    </w:rPr>
  </w:style>
  <w:style w:type="paragraph" w:customStyle="1" w:styleId="Podpis2">
    <w:name w:val="Podpis2"/>
    <w:basedOn w:val="Normalny"/>
    <w:rsid w:val="005759CB"/>
    <w:pPr>
      <w:suppressLineNumbers/>
      <w:spacing w:before="120" w:after="120"/>
    </w:pPr>
    <w:rPr>
      <w:rFonts w:cs="Tahoma"/>
      <w:i/>
      <w:iCs/>
    </w:rPr>
  </w:style>
  <w:style w:type="paragraph" w:customStyle="1" w:styleId="Nagwek10">
    <w:name w:val="Nagłówek1"/>
    <w:basedOn w:val="Normalny"/>
    <w:next w:val="Tekstpodstawowy"/>
    <w:rsid w:val="005759CB"/>
    <w:pPr>
      <w:keepNext/>
      <w:spacing w:before="240" w:after="120"/>
    </w:pPr>
    <w:rPr>
      <w:rFonts w:ascii="Arial" w:eastAsia="Lucida Sans Unicode" w:hAnsi="Arial" w:cs="Tahoma"/>
      <w:sz w:val="28"/>
      <w:szCs w:val="28"/>
    </w:rPr>
  </w:style>
  <w:style w:type="paragraph" w:customStyle="1" w:styleId="Podpis1">
    <w:name w:val="Podpis1"/>
    <w:basedOn w:val="Normalny"/>
    <w:rsid w:val="005759CB"/>
    <w:pPr>
      <w:suppressLineNumbers/>
      <w:spacing w:before="120" w:after="120"/>
    </w:pPr>
    <w:rPr>
      <w:rFonts w:cs="Tahoma"/>
      <w:i/>
      <w:iCs/>
    </w:rPr>
  </w:style>
  <w:style w:type="paragraph" w:styleId="Nagwek">
    <w:name w:val="header"/>
    <w:basedOn w:val="Normalny"/>
    <w:rsid w:val="005759CB"/>
    <w:pPr>
      <w:tabs>
        <w:tab w:val="center" w:pos="4536"/>
        <w:tab w:val="right" w:pos="9072"/>
      </w:tabs>
    </w:pPr>
  </w:style>
  <w:style w:type="paragraph" w:styleId="Stopka">
    <w:name w:val="footer"/>
    <w:basedOn w:val="Normalny"/>
    <w:uiPriority w:val="99"/>
    <w:rsid w:val="005759CB"/>
    <w:pPr>
      <w:tabs>
        <w:tab w:val="center" w:pos="4536"/>
        <w:tab w:val="right" w:pos="9072"/>
      </w:tabs>
    </w:pPr>
  </w:style>
  <w:style w:type="paragraph" w:styleId="Tekstdymka">
    <w:name w:val="Balloon Text"/>
    <w:basedOn w:val="Normalny"/>
    <w:link w:val="TekstdymkaZnak"/>
    <w:uiPriority w:val="99"/>
    <w:semiHidden/>
    <w:unhideWhenUsed/>
    <w:rsid w:val="00B6135F"/>
    <w:rPr>
      <w:rFonts w:ascii="Tahoma" w:hAnsi="Tahoma" w:cs="Tahoma"/>
      <w:sz w:val="16"/>
      <w:szCs w:val="16"/>
    </w:rPr>
  </w:style>
  <w:style w:type="character" w:customStyle="1" w:styleId="TekstdymkaZnak">
    <w:name w:val="Tekst dymka Znak"/>
    <w:link w:val="Tekstdymka"/>
    <w:uiPriority w:val="99"/>
    <w:semiHidden/>
    <w:rsid w:val="00B6135F"/>
    <w:rPr>
      <w:rFonts w:ascii="Tahoma" w:hAnsi="Tahoma" w:cs="Tahoma"/>
      <w:sz w:val="16"/>
      <w:szCs w:val="16"/>
      <w:lang w:eastAsia="ar-SA"/>
    </w:rPr>
  </w:style>
  <w:style w:type="paragraph" w:styleId="Akapitzlist">
    <w:name w:val="List Paragraph"/>
    <w:aliases w:val="punk 1,Z podkreśleniem,Obiekt,List Paragraph1,Numerowanie,BulletC,Wyliczanie,Akapit z listą31,Normal,Akapit z listą3,Akapit z listą11,maz_wyliczenie,opis dzialania,K-P_odwolanie,A_wyliczenie,Akapit z listą5,Akapit z listą2,times,lp1,L1"/>
    <w:basedOn w:val="Normalny"/>
    <w:link w:val="AkapitzlistZnak"/>
    <w:uiPriority w:val="34"/>
    <w:qFormat/>
    <w:rsid w:val="007D0DA1"/>
    <w:pPr>
      <w:ind w:left="720"/>
      <w:contextualSpacing/>
    </w:pPr>
  </w:style>
  <w:style w:type="paragraph" w:customStyle="1" w:styleId="Normalny1">
    <w:name w:val="Normalny1"/>
    <w:rsid w:val="002C4134"/>
    <w:pPr>
      <w:widowControl w:val="0"/>
      <w:suppressAutoHyphens/>
      <w:autoSpaceDN w:val="0"/>
    </w:pPr>
    <w:rPr>
      <w:rFonts w:eastAsia="SimSun" w:cs="Tahoma"/>
      <w:kern w:val="3"/>
      <w:sz w:val="24"/>
      <w:szCs w:val="24"/>
      <w:lang w:eastAsia="zh-CN" w:bidi="hi-IN"/>
    </w:rPr>
  </w:style>
  <w:style w:type="paragraph" w:styleId="NormalnyWeb">
    <w:name w:val="Normal (Web)"/>
    <w:basedOn w:val="Normalny"/>
    <w:uiPriority w:val="99"/>
    <w:unhideWhenUsed/>
    <w:rsid w:val="002C4134"/>
    <w:pPr>
      <w:suppressAutoHyphens w:val="0"/>
      <w:spacing w:before="100" w:beforeAutospacing="1" w:after="119"/>
    </w:pPr>
    <w:rPr>
      <w:lang w:eastAsia="pl-PL"/>
    </w:rPr>
  </w:style>
  <w:style w:type="table" w:styleId="Tabela-Siatka">
    <w:name w:val="Table Grid"/>
    <w:basedOn w:val="Standardowy"/>
    <w:uiPriority w:val="59"/>
    <w:rsid w:val="00E069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Znak">
    <w:name w:val="Nagłówek 2 Znak"/>
    <w:basedOn w:val="Domylnaczcionkaakapitu"/>
    <w:link w:val="Nagwek2"/>
    <w:uiPriority w:val="9"/>
    <w:semiHidden/>
    <w:rsid w:val="0041772A"/>
    <w:rPr>
      <w:rFonts w:asciiTheme="majorHAnsi" w:eastAsiaTheme="majorEastAsia" w:hAnsiTheme="majorHAnsi" w:cstheme="majorBidi"/>
      <w:b/>
      <w:bCs/>
      <w:color w:val="4F81BD" w:themeColor="accent1"/>
      <w:sz w:val="26"/>
      <w:szCs w:val="26"/>
      <w:lang w:eastAsia="ar-SA"/>
    </w:rPr>
  </w:style>
  <w:style w:type="paragraph" w:customStyle="1" w:styleId="Default">
    <w:name w:val="Default"/>
    <w:rsid w:val="0041772A"/>
    <w:pPr>
      <w:autoSpaceDE w:val="0"/>
      <w:autoSpaceDN w:val="0"/>
      <w:adjustRightInd w:val="0"/>
    </w:pPr>
    <w:rPr>
      <w:rFonts w:ascii="Century Gothic" w:eastAsiaTheme="minorHAnsi" w:hAnsi="Century Gothic" w:cs="Century Gothic"/>
      <w:color w:val="000000"/>
      <w:sz w:val="24"/>
      <w:szCs w:val="24"/>
      <w:lang w:eastAsia="en-US"/>
    </w:rPr>
  </w:style>
  <w:style w:type="paragraph" w:customStyle="1" w:styleId="NAGWEK0">
    <w:name w:val="NAGŁÓWEK"/>
    <w:basedOn w:val="Nagwek1"/>
    <w:link w:val="NAGWEKZnak0"/>
    <w:qFormat/>
    <w:rsid w:val="0041772A"/>
    <w:pPr>
      <w:numPr>
        <w:numId w:val="0"/>
      </w:numPr>
      <w:jc w:val="center"/>
    </w:pPr>
    <w:rPr>
      <w:u w:val="single"/>
    </w:rPr>
  </w:style>
  <w:style w:type="paragraph" w:styleId="Nagwekspisutreci">
    <w:name w:val="TOC Heading"/>
    <w:basedOn w:val="Nagwek1"/>
    <w:next w:val="Normalny"/>
    <w:uiPriority w:val="39"/>
    <w:semiHidden/>
    <w:unhideWhenUsed/>
    <w:qFormat/>
    <w:rsid w:val="0041772A"/>
    <w:pPr>
      <w:keepNext/>
      <w:keepLines/>
      <w:numPr>
        <w:numId w:val="0"/>
      </w:numPr>
      <w:spacing w:before="480"/>
      <w:jc w:val="left"/>
      <w:outlineLvl w:val="9"/>
    </w:pPr>
    <w:rPr>
      <w:rFonts w:asciiTheme="majorHAnsi" w:eastAsiaTheme="majorEastAsia" w:hAnsiTheme="majorHAnsi" w:cstheme="majorBidi"/>
      <w:color w:val="365F91" w:themeColor="accent1" w:themeShade="BF"/>
      <w:kern w:val="0"/>
      <w:sz w:val="28"/>
      <w:szCs w:val="28"/>
      <w:lang w:eastAsia="pl-PL"/>
    </w:rPr>
  </w:style>
  <w:style w:type="character" w:customStyle="1" w:styleId="Nagwek1Znak">
    <w:name w:val="Nagłówek 1 Znak"/>
    <w:basedOn w:val="Domylnaczcionkaakapitu"/>
    <w:link w:val="Nagwek1"/>
    <w:rsid w:val="0041772A"/>
    <w:rPr>
      <w:rFonts w:ascii="Century Gothic" w:hAnsi="Century Gothic"/>
      <w:b/>
      <w:bCs/>
      <w:kern w:val="1"/>
      <w:szCs w:val="32"/>
      <w:lang w:eastAsia="ar-SA"/>
    </w:rPr>
  </w:style>
  <w:style w:type="character" w:customStyle="1" w:styleId="NAGWEKZnak0">
    <w:name w:val="NAGŁÓWEK Znak"/>
    <w:basedOn w:val="Nagwek1Znak"/>
    <w:link w:val="NAGWEK0"/>
    <w:rsid w:val="0041772A"/>
    <w:rPr>
      <w:rFonts w:ascii="Century Gothic" w:hAnsi="Century Gothic"/>
      <w:b/>
      <w:bCs/>
      <w:kern w:val="1"/>
      <w:szCs w:val="32"/>
      <w:u w:val="single"/>
      <w:lang w:eastAsia="ar-SA"/>
    </w:rPr>
  </w:style>
  <w:style w:type="paragraph" w:styleId="Spistreci1">
    <w:name w:val="toc 1"/>
    <w:basedOn w:val="Normalny"/>
    <w:next w:val="Normalny"/>
    <w:autoRedefine/>
    <w:uiPriority w:val="39"/>
    <w:unhideWhenUsed/>
    <w:rsid w:val="0041772A"/>
    <w:pPr>
      <w:spacing w:after="100"/>
    </w:pPr>
  </w:style>
  <w:style w:type="character" w:styleId="Hipercze">
    <w:name w:val="Hyperlink"/>
    <w:basedOn w:val="Domylnaczcionkaakapitu"/>
    <w:uiPriority w:val="99"/>
    <w:unhideWhenUsed/>
    <w:rsid w:val="0041772A"/>
    <w:rPr>
      <w:color w:val="0000FF" w:themeColor="hyperlink"/>
      <w:u w:val="single"/>
    </w:rPr>
  </w:style>
  <w:style w:type="paragraph" w:customStyle="1" w:styleId="Styl1">
    <w:name w:val="Styl1"/>
    <w:basedOn w:val="Nagwek1"/>
    <w:link w:val="Styl1Znak"/>
    <w:qFormat/>
    <w:rsid w:val="003A4235"/>
    <w:pPr>
      <w:numPr>
        <w:ilvl w:val="1"/>
      </w:numPr>
    </w:pPr>
    <w:rPr>
      <w:szCs w:val="20"/>
    </w:rPr>
  </w:style>
  <w:style w:type="character" w:customStyle="1" w:styleId="Nagwek3Znak">
    <w:name w:val="Nagłówek 3 Znak"/>
    <w:basedOn w:val="Domylnaczcionkaakapitu"/>
    <w:link w:val="Nagwek3"/>
    <w:uiPriority w:val="9"/>
    <w:semiHidden/>
    <w:rsid w:val="003A4235"/>
    <w:rPr>
      <w:rFonts w:asciiTheme="majorHAnsi" w:eastAsiaTheme="majorEastAsia" w:hAnsiTheme="majorHAnsi" w:cstheme="majorBidi"/>
      <w:b/>
      <w:bCs/>
      <w:color w:val="4F81BD" w:themeColor="accent1"/>
      <w:sz w:val="24"/>
      <w:szCs w:val="24"/>
      <w:lang w:eastAsia="ar-SA"/>
    </w:rPr>
  </w:style>
  <w:style w:type="character" w:customStyle="1" w:styleId="Styl1Znak">
    <w:name w:val="Styl1 Znak"/>
    <w:basedOn w:val="Nagwek1Znak"/>
    <w:link w:val="Styl1"/>
    <w:rsid w:val="003A4235"/>
    <w:rPr>
      <w:rFonts w:ascii="Century Gothic" w:hAnsi="Century Gothic"/>
      <w:b/>
      <w:bCs/>
      <w:kern w:val="1"/>
      <w:szCs w:val="32"/>
      <w:lang w:eastAsia="ar-SA"/>
    </w:rPr>
  </w:style>
  <w:style w:type="paragraph" w:styleId="Spistreci2">
    <w:name w:val="toc 2"/>
    <w:basedOn w:val="Normalny"/>
    <w:next w:val="Normalny"/>
    <w:autoRedefine/>
    <w:uiPriority w:val="39"/>
    <w:unhideWhenUsed/>
    <w:rsid w:val="003A4235"/>
    <w:pPr>
      <w:spacing w:after="100"/>
      <w:ind w:left="240"/>
    </w:pPr>
  </w:style>
  <w:style w:type="paragraph" w:styleId="Bezodstpw">
    <w:name w:val="No Spacing"/>
    <w:uiPriority w:val="1"/>
    <w:qFormat/>
    <w:rsid w:val="00894FFB"/>
    <w:pPr>
      <w:suppressAutoHyphens/>
      <w:jc w:val="center"/>
    </w:pPr>
    <w:rPr>
      <w:rFonts w:ascii="Century Gothic" w:hAnsi="Century Gothic"/>
      <w:b/>
      <w:szCs w:val="24"/>
      <w:lang w:eastAsia="en-US"/>
    </w:rPr>
  </w:style>
  <w:style w:type="paragraph" w:customStyle="1" w:styleId="Akapitzlist1">
    <w:name w:val="Akapit z listą1"/>
    <w:basedOn w:val="Normalny"/>
    <w:rsid w:val="00894FFB"/>
    <w:pPr>
      <w:autoSpaceDN w:val="0"/>
      <w:spacing w:after="200"/>
      <w:ind w:left="720"/>
      <w:textAlignment w:val="baseline"/>
    </w:pPr>
    <w:rPr>
      <w:rFonts w:ascii="Calibri" w:eastAsia="Calibri" w:hAnsi="Calibri"/>
      <w:kern w:val="3"/>
      <w:sz w:val="22"/>
      <w:szCs w:val="22"/>
      <w:lang w:eastAsia="zh-CN"/>
    </w:rPr>
  </w:style>
  <w:style w:type="paragraph" w:customStyle="1" w:styleId="Wymienienie2">
    <w:name w:val="Wymienienie 2"/>
    <w:basedOn w:val="Normalny"/>
    <w:rsid w:val="00C51FB3"/>
    <w:pPr>
      <w:widowControl w:val="0"/>
      <w:suppressAutoHyphens w:val="0"/>
      <w:autoSpaceDN w:val="0"/>
      <w:spacing w:line="288" w:lineRule="auto"/>
      <w:ind w:left="1134" w:hanging="454"/>
      <w:textAlignment w:val="baseline"/>
    </w:pPr>
    <w:rPr>
      <w:rFonts w:ascii="Times New Roman" w:hAnsi="Times New Roman" w:cs="Arial"/>
      <w:kern w:val="3"/>
      <w:sz w:val="24"/>
      <w:lang w:eastAsia="zh-CN"/>
    </w:rPr>
  </w:style>
  <w:style w:type="paragraph" w:customStyle="1" w:styleId="Styl2">
    <w:name w:val="Styl2"/>
    <w:basedOn w:val="Styl1"/>
    <w:link w:val="Styl2Znak"/>
    <w:qFormat/>
    <w:rsid w:val="00C51FB3"/>
    <w:pPr>
      <w:numPr>
        <w:ilvl w:val="2"/>
      </w:numPr>
    </w:pPr>
  </w:style>
  <w:style w:type="paragraph" w:styleId="Spistreci3">
    <w:name w:val="toc 3"/>
    <w:basedOn w:val="Normalny"/>
    <w:next w:val="Normalny"/>
    <w:autoRedefine/>
    <w:uiPriority w:val="39"/>
    <w:unhideWhenUsed/>
    <w:rsid w:val="00C51FB3"/>
    <w:pPr>
      <w:spacing w:after="100"/>
      <w:ind w:left="400"/>
    </w:pPr>
  </w:style>
  <w:style w:type="character" w:customStyle="1" w:styleId="Styl2Znak">
    <w:name w:val="Styl2 Znak"/>
    <w:basedOn w:val="Styl1Znak"/>
    <w:link w:val="Styl2"/>
    <w:rsid w:val="00C51FB3"/>
    <w:rPr>
      <w:rFonts w:ascii="Century Gothic" w:hAnsi="Century Gothic"/>
      <w:b/>
      <w:bCs/>
      <w:kern w:val="1"/>
      <w:szCs w:val="32"/>
      <w:lang w:eastAsia="ar-SA"/>
    </w:rPr>
  </w:style>
  <w:style w:type="paragraph" w:customStyle="1" w:styleId="Standard">
    <w:name w:val="Standard"/>
    <w:rsid w:val="00777242"/>
    <w:pPr>
      <w:suppressAutoHyphens/>
      <w:autoSpaceDN w:val="0"/>
      <w:spacing w:after="200" w:line="276" w:lineRule="auto"/>
      <w:textAlignment w:val="baseline"/>
    </w:pPr>
    <w:rPr>
      <w:rFonts w:ascii="Calibri" w:eastAsia="Calibri" w:hAnsi="Calibri"/>
      <w:kern w:val="3"/>
      <w:sz w:val="22"/>
      <w:szCs w:val="22"/>
      <w:lang w:eastAsia="zh-CN"/>
    </w:rPr>
  </w:style>
  <w:style w:type="table" w:customStyle="1" w:styleId="Tabela-Siatka1">
    <w:name w:val="Tabela - Siatka1"/>
    <w:basedOn w:val="Standardowy"/>
    <w:uiPriority w:val="59"/>
    <w:rsid w:val="0054685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
    <w:name w:val="Body Text Indent"/>
    <w:basedOn w:val="Normalny"/>
    <w:link w:val="TekstpodstawowywcityZnak"/>
    <w:uiPriority w:val="99"/>
    <w:semiHidden/>
    <w:unhideWhenUsed/>
    <w:rsid w:val="00546853"/>
    <w:pPr>
      <w:spacing w:after="120"/>
      <w:ind w:left="283"/>
    </w:pPr>
  </w:style>
  <w:style w:type="character" w:customStyle="1" w:styleId="TekstpodstawowywcityZnak">
    <w:name w:val="Tekst podstawowy wcięty Znak"/>
    <w:basedOn w:val="Domylnaczcionkaakapitu"/>
    <w:link w:val="Tekstpodstawowywcity"/>
    <w:uiPriority w:val="99"/>
    <w:semiHidden/>
    <w:rsid w:val="00546853"/>
    <w:rPr>
      <w:rFonts w:ascii="Century Gothic" w:hAnsi="Century Gothic"/>
      <w:szCs w:val="24"/>
      <w:lang w:eastAsia="ar-SA"/>
    </w:rPr>
  </w:style>
  <w:style w:type="paragraph" w:customStyle="1" w:styleId="Textbody">
    <w:name w:val="Text body"/>
    <w:basedOn w:val="Standard"/>
    <w:rsid w:val="00546853"/>
    <w:pPr>
      <w:spacing w:after="120"/>
    </w:pPr>
  </w:style>
  <w:style w:type="character" w:customStyle="1" w:styleId="AkapitzlistZnak">
    <w:name w:val="Akapit z listą Znak"/>
    <w:aliases w:val="punk 1 Znak,Z podkreśleniem Znak,Obiekt Znak,List Paragraph1 Znak,Numerowanie Znak,BulletC Znak,Wyliczanie Znak,Akapit z listą31 Znak,Normal Znak,Akapit z listą3 Znak,Akapit z listą11 Znak,maz_wyliczenie Znak,opis dzialania Znak"/>
    <w:link w:val="Akapitzlist"/>
    <w:uiPriority w:val="34"/>
    <w:qFormat/>
    <w:locked/>
    <w:rsid w:val="000749BD"/>
    <w:rPr>
      <w:rFonts w:ascii="Century Gothic" w:hAnsi="Century Gothic"/>
      <w:szCs w:val="24"/>
      <w:lang w:eastAsia="ar-SA"/>
    </w:rPr>
  </w:style>
  <w:style w:type="character" w:customStyle="1" w:styleId="Nagwek6Znak">
    <w:name w:val="Nagłówek 6 Znak"/>
    <w:basedOn w:val="Domylnaczcionkaakapitu"/>
    <w:link w:val="Nagwek6"/>
    <w:uiPriority w:val="9"/>
    <w:semiHidden/>
    <w:rsid w:val="0092179B"/>
    <w:rPr>
      <w:rFonts w:asciiTheme="majorHAnsi" w:eastAsiaTheme="majorEastAsia" w:hAnsiTheme="majorHAnsi" w:cstheme="majorBidi"/>
      <w:color w:val="243F60" w:themeColor="accent1" w:themeShade="7F"/>
      <w:szCs w:val="24"/>
      <w:lang w:eastAsia="ar-SA"/>
    </w:rPr>
  </w:style>
  <w:style w:type="paragraph" w:styleId="Tekstpodstawowy2">
    <w:name w:val="Body Text 2"/>
    <w:basedOn w:val="Normalny"/>
    <w:link w:val="Tekstpodstawowy2Znak"/>
    <w:uiPriority w:val="99"/>
    <w:unhideWhenUsed/>
    <w:rsid w:val="0092179B"/>
    <w:pPr>
      <w:spacing w:after="120" w:line="480" w:lineRule="auto"/>
    </w:pPr>
  </w:style>
  <w:style w:type="character" w:customStyle="1" w:styleId="Tekstpodstawowy2Znak">
    <w:name w:val="Tekst podstawowy 2 Znak"/>
    <w:basedOn w:val="Domylnaczcionkaakapitu"/>
    <w:link w:val="Tekstpodstawowy2"/>
    <w:uiPriority w:val="99"/>
    <w:rsid w:val="0092179B"/>
    <w:rPr>
      <w:rFonts w:ascii="Century Gothic" w:hAnsi="Century Gothic"/>
      <w:szCs w:val="24"/>
      <w:lang w:eastAsia="ar-SA"/>
    </w:rPr>
  </w:style>
  <w:style w:type="character" w:customStyle="1" w:styleId="A8">
    <w:name w:val="A8"/>
    <w:uiPriority w:val="99"/>
    <w:rsid w:val="00822690"/>
    <w:rPr>
      <w:rFonts w:cs="HelveticaNeueLT Pro 55 Roman"/>
      <w:color w:val="221E1F"/>
      <w:sz w:val="18"/>
      <w:szCs w:val="18"/>
    </w:rPr>
  </w:style>
  <w:style w:type="character" w:customStyle="1" w:styleId="A10">
    <w:name w:val="A10"/>
    <w:uiPriority w:val="99"/>
    <w:rsid w:val="00822690"/>
    <w:rPr>
      <w:rFonts w:cs="HelveticaNeueLT Pro 55 Roman"/>
      <w:color w:val="221E1F"/>
      <w:sz w:val="10"/>
      <w:szCs w:val="10"/>
    </w:rPr>
  </w:style>
  <w:style w:type="character" w:customStyle="1" w:styleId="A4">
    <w:name w:val="A4"/>
    <w:uiPriority w:val="99"/>
    <w:rsid w:val="00822690"/>
    <w:rPr>
      <w:rFonts w:cs="HelveticaNeueLT Pro 55 Roman"/>
      <w:color w:val="221E1F"/>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8242">
      <w:bodyDiv w:val="1"/>
      <w:marLeft w:val="0"/>
      <w:marRight w:val="0"/>
      <w:marTop w:val="0"/>
      <w:marBottom w:val="0"/>
      <w:divBdr>
        <w:top w:val="none" w:sz="0" w:space="0" w:color="auto"/>
        <w:left w:val="none" w:sz="0" w:space="0" w:color="auto"/>
        <w:bottom w:val="none" w:sz="0" w:space="0" w:color="auto"/>
        <w:right w:val="none" w:sz="0" w:space="0" w:color="auto"/>
      </w:divBdr>
    </w:div>
    <w:div w:id="26293316">
      <w:bodyDiv w:val="1"/>
      <w:marLeft w:val="0"/>
      <w:marRight w:val="0"/>
      <w:marTop w:val="0"/>
      <w:marBottom w:val="0"/>
      <w:divBdr>
        <w:top w:val="none" w:sz="0" w:space="0" w:color="auto"/>
        <w:left w:val="none" w:sz="0" w:space="0" w:color="auto"/>
        <w:bottom w:val="none" w:sz="0" w:space="0" w:color="auto"/>
        <w:right w:val="none" w:sz="0" w:space="0" w:color="auto"/>
      </w:divBdr>
    </w:div>
    <w:div w:id="51273723">
      <w:bodyDiv w:val="1"/>
      <w:marLeft w:val="0"/>
      <w:marRight w:val="0"/>
      <w:marTop w:val="0"/>
      <w:marBottom w:val="0"/>
      <w:divBdr>
        <w:top w:val="none" w:sz="0" w:space="0" w:color="auto"/>
        <w:left w:val="none" w:sz="0" w:space="0" w:color="auto"/>
        <w:bottom w:val="none" w:sz="0" w:space="0" w:color="auto"/>
        <w:right w:val="none" w:sz="0" w:space="0" w:color="auto"/>
      </w:divBdr>
    </w:div>
    <w:div w:id="99882060">
      <w:bodyDiv w:val="1"/>
      <w:marLeft w:val="0"/>
      <w:marRight w:val="0"/>
      <w:marTop w:val="0"/>
      <w:marBottom w:val="0"/>
      <w:divBdr>
        <w:top w:val="none" w:sz="0" w:space="0" w:color="auto"/>
        <w:left w:val="none" w:sz="0" w:space="0" w:color="auto"/>
        <w:bottom w:val="none" w:sz="0" w:space="0" w:color="auto"/>
        <w:right w:val="none" w:sz="0" w:space="0" w:color="auto"/>
      </w:divBdr>
    </w:div>
    <w:div w:id="133833798">
      <w:bodyDiv w:val="1"/>
      <w:marLeft w:val="0"/>
      <w:marRight w:val="0"/>
      <w:marTop w:val="0"/>
      <w:marBottom w:val="0"/>
      <w:divBdr>
        <w:top w:val="none" w:sz="0" w:space="0" w:color="auto"/>
        <w:left w:val="none" w:sz="0" w:space="0" w:color="auto"/>
        <w:bottom w:val="none" w:sz="0" w:space="0" w:color="auto"/>
        <w:right w:val="none" w:sz="0" w:space="0" w:color="auto"/>
      </w:divBdr>
    </w:div>
    <w:div w:id="161631998">
      <w:bodyDiv w:val="1"/>
      <w:marLeft w:val="0"/>
      <w:marRight w:val="0"/>
      <w:marTop w:val="0"/>
      <w:marBottom w:val="0"/>
      <w:divBdr>
        <w:top w:val="none" w:sz="0" w:space="0" w:color="auto"/>
        <w:left w:val="none" w:sz="0" w:space="0" w:color="auto"/>
        <w:bottom w:val="none" w:sz="0" w:space="0" w:color="auto"/>
        <w:right w:val="none" w:sz="0" w:space="0" w:color="auto"/>
      </w:divBdr>
    </w:div>
    <w:div w:id="177933825">
      <w:bodyDiv w:val="1"/>
      <w:marLeft w:val="0"/>
      <w:marRight w:val="0"/>
      <w:marTop w:val="0"/>
      <w:marBottom w:val="0"/>
      <w:divBdr>
        <w:top w:val="none" w:sz="0" w:space="0" w:color="auto"/>
        <w:left w:val="none" w:sz="0" w:space="0" w:color="auto"/>
        <w:bottom w:val="none" w:sz="0" w:space="0" w:color="auto"/>
        <w:right w:val="none" w:sz="0" w:space="0" w:color="auto"/>
      </w:divBdr>
    </w:div>
    <w:div w:id="182669229">
      <w:bodyDiv w:val="1"/>
      <w:marLeft w:val="0"/>
      <w:marRight w:val="0"/>
      <w:marTop w:val="0"/>
      <w:marBottom w:val="0"/>
      <w:divBdr>
        <w:top w:val="none" w:sz="0" w:space="0" w:color="auto"/>
        <w:left w:val="none" w:sz="0" w:space="0" w:color="auto"/>
        <w:bottom w:val="none" w:sz="0" w:space="0" w:color="auto"/>
        <w:right w:val="none" w:sz="0" w:space="0" w:color="auto"/>
      </w:divBdr>
    </w:div>
    <w:div w:id="211356118">
      <w:bodyDiv w:val="1"/>
      <w:marLeft w:val="0"/>
      <w:marRight w:val="0"/>
      <w:marTop w:val="0"/>
      <w:marBottom w:val="0"/>
      <w:divBdr>
        <w:top w:val="none" w:sz="0" w:space="0" w:color="auto"/>
        <w:left w:val="none" w:sz="0" w:space="0" w:color="auto"/>
        <w:bottom w:val="none" w:sz="0" w:space="0" w:color="auto"/>
        <w:right w:val="none" w:sz="0" w:space="0" w:color="auto"/>
      </w:divBdr>
    </w:div>
    <w:div w:id="240525281">
      <w:bodyDiv w:val="1"/>
      <w:marLeft w:val="0"/>
      <w:marRight w:val="0"/>
      <w:marTop w:val="0"/>
      <w:marBottom w:val="0"/>
      <w:divBdr>
        <w:top w:val="none" w:sz="0" w:space="0" w:color="auto"/>
        <w:left w:val="none" w:sz="0" w:space="0" w:color="auto"/>
        <w:bottom w:val="none" w:sz="0" w:space="0" w:color="auto"/>
        <w:right w:val="none" w:sz="0" w:space="0" w:color="auto"/>
      </w:divBdr>
    </w:div>
    <w:div w:id="245850745">
      <w:bodyDiv w:val="1"/>
      <w:marLeft w:val="0"/>
      <w:marRight w:val="0"/>
      <w:marTop w:val="0"/>
      <w:marBottom w:val="0"/>
      <w:divBdr>
        <w:top w:val="none" w:sz="0" w:space="0" w:color="auto"/>
        <w:left w:val="none" w:sz="0" w:space="0" w:color="auto"/>
        <w:bottom w:val="none" w:sz="0" w:space="0" w:color="auto"/>
        <w:right w:val="none" w:sz="0" w:space="0" w:color="auto"/>
      </w:divBdr>
    </w:div>
    <w:div w:id="276184087">
      <w:bodyDiv w:val="1"/>
      <w:marLeft w:val="0"/>
      <w:marRight w:val="0"/>
      <w:marTop w:val="0"/>
      <w:marBottom w:val="0"/>
      <w:divBdr>
        <w:top w:val="none" w:sz="0" w:space="0" w:color="auto"/>
        <w:left w:val="none" w:sz="0" w:space="0" w:color="auto"/>
        <w:bottom w:val="none" w:sz="0" w:space="0" w:color="auto"/>
        <w:right w:val="none" w:sz="0" w:space="0" w:color="auto"/>
      </w:divBdr>
    </w:div>
    <w:div w:id="292175768">
      <w:bodyDiv w:val="1"/>
      <w:marLeft w:val="0"/>
      <w:marRight w:val="0"/>
      <w:marTop w:val="0"/>
      <w:marBottom w:val="0"/>
      <w:divBdr>
        <w:top w:val="none" w:sz="0" w:space="0" w:color="auto"/>
        <w:left w:val="none" w:sz="0" w:space="0" w:color="auto"/>
        <w:bottom w:val="none" w:sz="0" w:space="0" w:color="auto"/>
        <w:right w:val="none" w:sz="0" w:space="0" w:color="auto"/>
      </w:divBdr>
    </w:div>
    <w:div w:id="331109488">
      <w:bodyDiv w:val="1"/>
      <w:marLeft w:val="0"/>
      <w:marRight w:val="0"/>
      <w:marTop w:val="0"/>
      <w:marBottom w:val="0"/>
      <w:divBdr>
        <w:top w:val="none" w:sz="0" w:space="0" w:color="auto"/>
        <w:left w:val="none" w:sz="0" w:space="0" w:color="auto"/>
        <w:bottom w:val="none" w:sz="0" w:space="0" w:color="auto"/>
        <w:right w:val="none" w:sz="0" w:space="0" w:color="auto"/>
      </w:divBdr>
    </w:div>
    <w:div w:id="393703929">
      <w:bodyDiv w:val="1"/>
      <w:marLeft w:val="0"/>
      <w:marRight w:val="0"/>
      <w:marTop w:val="0"/>
      <w:marBottom w:val="0"/>
      <w:divBdr>
        <w:top w:val="none" w:sz="0" w:space="0" w:color="auto"/>
        <w:left w:val="none" w:sz="0" w:space="0" w:color="auto"/>
        <w:bottom w:val="none" w:sz="0" w:space="0" w:color="auto"/>
        <w:right w:val="none" w:sz="0" w:space="0" w:color="auto"/>
      </w:divBdr>
    </w:div>
    <w:div w:id="410154848">
      <w:bodyDiv w:val="1"/>
      <w:marLeft w:val="0"/>
      <w:marRight w:val="0"/>
      <w:marTop w:val="0"/>
      <w:marBottom w:val="0"/>
      <w:divBdr>
        <w:top w:val="none" w:sz="0" w:space="0" w:color="auto"/>
        <w:left w:val="none" w:sz="0" w:space="0" w:color="auto"/>
        <w:bottom w:val="none" w:sz="0" w:space="0" w:color="auto"/>
        <w:right w:val="none" w:sz="0" w:space="0" w:color="auto"/>
      </w:divBdr>
    </w:div>
    <w:div w:id="437724888">
      <w:bodyDiv w:val="1"/>
      <w:marLeft w:val="0"/>
      <w:marRight w:val="0"/>
      <w:marTop w:val="0"/>
      <w:marBottom w:val="0"/>
      <w:divBdr>
        <w:top w:val="none" w:sz="0" w:space="0" w:color="auto"/>
        <w:left w:val="none" w:sz="0" w:space="0" w:color="auto"/>
        <w:bottom w:val="none" w:sz="0" w:space="0" w:color="auto"/>
        <w:right w:val="none" w:sz="0" w:space="0" w:color="auto"/>
      </w:divBdr>
    </w:div>
    <w:div w:id="439374913">
      <w:bodyDiv w:val="1"/>
      <w:marLeft w:val="0"/>
      <w:marRight w:val="0"/>
      <w:marTop w:val="0"/>
      <w:marBottom w:val="0"/>
      <w:divBdr>
        <w:top w:val="none" w:sz="0" w:space="0" w:color="auto"/>
        <w:left w:val="none" w:sz="0" w:space="0" w:color="auto"/>
        <w:bottom w:val="none" w:sz="0" w:space="0" w:color="auto"/>
        <w:right w:val="none" w:sz="0" w:space="0" w:color="auto"/>
      </w:divBdr>
    </w:div>
    <w:div w:id="439878066">
      <w:bodyDiv w:val="1"/>
      <w:marLeft w:val="0"/>
      <w:marRight w:val="0"/>
      <w:marTop w:val="0"/>
      <w:marBottom w:val="0"/>
      <w:divBdr>
        <w:top w:val="none" w:sz="0" w:space="0" w:color="auto"/>
        <w:left w:val="none" w:sz="0" w:space="0" w:color="auto"/>
        <w:bottom w:val="none" w:sz="0" w:space="0" w:color="auto"/>
        <w:right w:val="none" w:sz="0" w:space="0" w:color="auto"/>
      </w:divBdr>
    </w:div>
    <w:div w:id="444497869">
      <w:bodyDiv w:val="1"/>
      <w:marLeft w:val="0"/>
      <w:marRight w:val="0"/>
      <w:marTop w:val="0"/>
      <w:marBottom w:val="0"/>
      <w:divBdr>
        <w:top w:val="none" w:sz="0" w:space="0" w:color="auto"/>
        <w:left w:val="none" w:sz="0" w:space="0" w:color="auto"/>
        <w:bottom w:val="none" w:sz="0" w:space="0" w:color="auto"/>
        <w:right w:val="none" w:sz="0" w:space="0" w:color="auto"/>
      </w:divBdr>
    </w:div>
    <w:div w:id="472721022">
      <w:bodyDiv w:val="1"/>
      <w:marLeft w:val="0"/>
      <w:marRight w:val="0"/>
      <w:marTop w:val="0"/>
      <w:marBottom w:val="0"/>
      <w:divBdr>
        <w:top w:val="none" w:sz="0" w:space="0" w:color="auto"/>
        <w:left w:val="none" w:sz="0" w:space="0" w:color="auto"/>
        <w:bottom w:val="none" w:sz="0" w:space="0" w:color="auto"/>
        <w:right w:val="none" w:sz="0" w:space="0" w:color="auto"/>
      </w:divBdr>
    </w:div>
    <w:div w:id="491683342">
      <w:bodyDiv w:val="1"/>
      <w:marLeft w:val="0"/>
      <w:marRight w:val="0"/>
      <w:marTop w:val="0"/>
      <w:marBottom w:val="0"/>
      <w:divBdr>
        <w:top w:val="none" w:sz="0" w:space="0" w:color="auto"/>
        <w:left w:val="none" w:sz="0" w:space="0" w:color="auto"/>
        <w:bottom w:val="none" w:sz="0" w:space="0" w:color="auto"/>
        <w:right w:val="none" w:sz="0" w:space="0" w:color="auto"/>
      </w:divBdr>
    </w:div>
    <w:div w:id="498275692">
      <w:bodyDiv w:val="1"/>
      <w:marLeft w:val="0"/>
      <w:marRight w:val="0"/>
      <w:marTop w:val="0"/>
      <w:marBottom w:val="0"/>
      <w:divBdr>
        <w:top w:val="none" w:sz="0" w:space="0" w:color="auto"/>
        <w:left w:val="none" w:sz="0" w:space="0" w:color="auto"/>
        <w:bottom w:val="none" w:sz="0" w:space="0" w:color="auto"/>
        <w:right w:val="none" w:sz="0" w:space="0" w:color="auto"/>
      </w:divBdr>
    </w:div>
    <w:div w:id="529493377">
      <w:bodyDiv w:val="1"/>
      <w:marLeft w:val="0"/>
      <w:marRight w:val="0"/>
      <w:marTop w:val="0"/>
      <w:marBottom w:val="0"/>
      <w:divBdr>
        <w:top w:val="none" w:sz="0" w:space="0" w:color="auto"/>
        <w:left w:val="none" w:sz="0" w:space="0" w:color="auto"/>
        <w:bottom w:val="none" w:sz="0" w:space="0" w:color="auto"/>
        <w:right w:val="none" w:sz="0" w:space="0" w:color="auto"/>
      </w:divBdr>
    </w:div>
    <w:div w:id="532696054">
      <w:bodyDiv w:val="1"/>
      <w:marLeft w:val="0"/>
      <w:marRight w:val="0"/>
      <w:marTop w:val="0"/>
      <w:marBottom w:val="0"/>
      <w:divBdr>
        <w:top w:val="none" w:sz="0" w:space="0" w:color="auto"/>
        <w:left w:val="none" w:sz="0" w:space="0" w:color="auto"/>
        <w:bottom w:val="none" w:sz="0" w:space="0" w:color="auto"/>
        <w:right w:val="none" w:sz="0" w:space="0" w:color="auto"/>
      </w:divBdr>
    </w:div>
    <w:div w:id="535846929">
      <w:bodyDiv w:val="1"/>
      <w:marLeft w:val="0"/>
      <w:marRight w:val="0"/>
      <w:marTop w:val="0"/>
      <w:marBottom w:val="0"/>
      <w:divBdr>
        <w:top w:val="none" w:sz="0" w:space="0" w:color="auto"/>
        <w:left w:val="none" w:sz="0" w:space="0" w:color="auto"/>
        <w:bottom w:val="none" w:sz="0" w:space="0" w:color="auto"/>
        <w:right w:val="none" w:sz="0" w:space="0" w:color="auto"/>
      </w:divBdr>
    </w:div>
    <w:div w:id="566915083">
      <w:bodyDiv w:val="1"/>
      <w:marLeft w:val="0"/>
      <w:marRight w:val="0"/>
      <w:marTop w:val="0"/>
      <w:marBottom w:val="0"/>
      <w:divBdr>
        <w:top w:val="none" w:sz="0" w:space="0" w:color="auto"/>
        <w:left w:val="none" w:sz="0" w:space="0" w:color="auto"/>
        <w:bottom w:val="none" w:sz="0" w:space="0" w:color="auto"/>
        <w:right w:val="none" w:sz="0" w:space="0" w:color="auto"/>
      </w:divBdr>
    </w:div>
    <w:div w:id="596913728">
      <w:bodyDiv w:val="1"/>
      <w:marLeft w:val="0"/>
      <w:marRight w:val="0"/>
      <w:marTop w:val="0"/>
      <w:marBottom w:val="0"/>
      <w:divBdr>
        <w:top w:val="none" w:sz="0" w:space="0" w:color="auto"/>
        <w:left w:val="none" w:sz="0" w:space="0" w:color="auto"/>
        <w:bottom w:val="none" w:sz="0" w:space="0" w:color="auto"/>
        <w:right w:val="none" w:sz="0" w:space="0" w:color="auto"/>
      </w:divBdr>
    </w:div>
    <w:div w:id="598295530">
      <w:bodyDiv w:val="1"/>
      <w:marLeft w:val="0"/>
      <w:marRight w:val="0"/>
      <w:marTop w:val="0"/>
      <w:marBottom w:val="0"/>
      <w:divBdr>
        <w:top w:val="none" w:sz="0" w:space="0" w:color="auto"/>
        <w:left w:val="none" w:sz="0" w:space="0" w:color="auto"/>
        <w:bottom w:val="none" w:sz="0" w:space="0" w:color="auto"/>
        <w:right w:val="none" w:sz="0" w:space="0" w:color="auto"/>
      </w:divBdr>
    </w:div>
    <w:div w:id="686827199">
      <w:bodyDiv w:val="1"/>
      <w:marLeft w:val="0"/>
      <w:marRight w:val="0"/>
      <w:marTop w:val="0"/>
      <w:marBottom w:val="0"/>
      <w:divBdr>
        <w:top w:val="none" w:sz="0" w:space="0" w:color="auto"/>
        <w:left w:val="none" w:sz="0" w:space="0" w:color="auto"/>
        <w:bottom w:val="none" w:sz="0" w:space="0" w:color="auto"/>
        <w:right w:val="none" w:sz="0" w:space="0" w:color="auto"/>
      </w:divBdr>
    </w:div>
    <w:div w:id="699866216">
      <w:bodyDiv w:val="1"/>
      <w:marLeft w:val="0"/>
      <w:marRight w:val="0"/>
      <w:marTop w:val="0"/>
      <w:marBottom w:val="0"/>
      <w:divBdr>
        <w:top w:val="none" w:sz="0" w:space="0" w:color="auto"/>
        <w:left w:val="none" w:sz="0" w:space="0" w:color="auto"/>
        <w:bottom w:val="none" w:sz="0" w:space="0" w:color="auto"/>
        <w:right w:val="none" w:sz="0" w:space="0" w:color="auto"/>
      </w:divBdr>
    </w:div>
    <w:div w:id="738987177">
      <w:bodyDiv w:val="1"/>
      <w:marLeft w:val="0"/>
      <w:marRight w:val="0"/>
      <w:marTop w:val="0"/>
      <w:marBottom w:val="0"/>
      <w:divBdr>
        <w:top w:val="none" w:sz="0" w:space="0" w:color="auto"/>
        <w:left w:val="none" w:sz="0" w:space="0" w:color="auto"/>
        <w:bottom w:val="none" w:sz="0" w:space="0" w:color="auto"/>
        <w:right w:val="none" w:sz="0" w:space="0" w:color="auto"/>
      </w:divBdr>
    </w:div>
    <w:div w:id="781267782">
      <w:bodyDiv w:val="1"/>
      <w:marLeft w:val="0"/>
      <w:marRight w:val="0"/>
      <w:marTop w:val="0"/>
      <w:marBottom w:val="0"/>
      <w:divBdr>
        <w:top w:val="none" w:sz="0" w:space="0" w:color="auto"/>
        <w:left w:val="none" w:sz="0" w:space="0" w:color="auto"/>
        <w:bottom w:val="none" w:sz="0" w:space="0" w:color="auto"/>
        <w:right w:val="none" w:sz="0" w:space="0" w:color="auto"/>
      </w:divBdr>
    </w:div>
    <w:div w:id="786705477">
      <w:bodyDiv w:val="1"/>
      <w:marLeft w:val="0"/>
      <w:marRight w:val="0"/>
      <w:marTop w:val="0"/>
      <w:marBottom w:val="0"/>
      <w:divBdr>
        <w:top w:val="none" w:sz="0" w:space="0" w:color="auto"/>
        <w:left w:val="none" w:sz="0" w:space="0" w:color="auto"/>
        <w:bottom w:val="none" w:sz="0" w:space="0" w:color="auto"/>
        <w:right w:val="none" w:sz="0" w:space="0" w:color="auto"/>
      </w:divBdr>
    </w:div>
    <w:div w:id="790173247">
      <w:bodyDiv w:val="1"/>
      <w:marLeft w:val="0"/>
      <w:marRight w:val="0"/>
      <w:marTop w:val="0"/>
      <w:marBottom w:val="0"/>
      <w:divBdr>
        <w:top w:val="none" w:sz="0" w:space="0" w:color="auto"/>
        <w:left w:val="none" w:sz="0" w:space="0" w:color="auto"/>
        <w:bottom w:val="none" w:sz="0" w:space="0" w:color="auto"/>
        <w:right w:val="none" w:sz="0" w:space="0" w:color="auto"/>
      </w:divBdr>
    </w:div>
    <w:div w:id="810558405">
      <w:bodyDiv w:val="1"/>
      <w:marLeft w:val="0"/>
      <w:marRight w:val="0"/>
      <w:marTop w:val="0"/>
      <w:marBottom w:val="0"/>
      <w:divBdr>
        <w:top w:val="none" w:sz="0" w:space="0" w:color="auto"/>
        <w:left w:val="none" w:sz="0" w:space="0" w:color="auto"/>
        <w:bottom w:val="none" w:sz="0" w:space="0" w:color="auto"/>
        <w:right w:val="none" w:sz="0" w:space="0" w:color="auto"/>
      </w:divBdr>
    </w:div>
    <w:div w:id="911891940">
      <w:bodyDiv w:val="1"/>
      <w:marLeft w:val="0"/>
      <w:marRight w:val="0"/>
      <w:marTop w:val="0"/>
      <w:marBottom w:val="0"/>
      <w:divBdr>
        <w:top w:val="none" w:sz="0" w:space="0" w:color="auto"/>
        <w:left w:val="none" w:sz="0" w:space="0" w:color="auto"/>
        <w:bottom w:val="none" w:sz="0" w:space="0" w:color="auto"/>
        <w:right w:val="none" w:sz="0" w:space="0" w:color="auto"/>
      </w:divBdr>
    </w:div>
    <w:div w:id="917133296">
      <w:bodyDiv w:val="1"/>
      <w:marLeft w:val="0"/>
      <w:marRight w:val="0"/>
      <w:marTop w:val="0"/>
      <w:marBottom w:val="0"/>
      <w:divBdr>
        <w:top w:val="none" w:sz="0" w:space="0" w:color="auto"/>
        <w:left w:val="none" w:sz="0" w:space="0" w:color="auto"/>
        <w:bottom w:val="none" w:sz="0" w:space="0" w:color="auto"/>
        <w:right w:val="none" w:sz="0" w:space="0" w:color="auto"/>
      </w:divBdr>
      <w:divsChild>
        <w:div w:id="270626515">
          <w:marLeft w:val="0"/>
          <w:marRight w:val="0"/>
          <w:marTop w:val="0"/>
          <w:marBottom w:val="0"/>
          <w:divBdr>
            <w:top w:val="none" w:sz="0" w:space="0" w:color="auto"/>
            <w:left w:val="none" w:sz="0" w:space="0" w:color="auto"/>
            <w:bottom w:val="none" w:sz="0" w:space="0" w:color="auto"/>
            <w:right w:val="none" w:sz="0" w:space="0" w:color="auto"/>
          </w:divBdr>
          <w:divsChild>
            <w:div w:id="119612762">
              <w:marLeft w:val="0"/>
              <w:marRight w:val="0"/>
              <w:marTop w:val="0"/>
              <w:marBottom w:val="0"/>
              <w:divBdr>
                <w:top w:val="none" w:sz="0" w:space="0" w:color="auto"/>
                <w:left w:val="none" w:sz="0" w:space="0" w:color="auto"/>
                <w:bottom w:val="none" w:sz="0" w:space="0" w:color="auto"/>
                <w:right w:val="none" w:sz="0" w:space="0" w:color="auto"/>
              </w:divBdr>
              <w:divsChild>
                <w:div w:id="43367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236100">
      <w:bodyDiv w:val="1"/>
      <w:marLeft w:val="0"/>
      <w:marRight w:val="0"/>
      <w:marTop w:val="0"/>
      <w:marBottom w:val="0"/>
      <w:divBdr>
        <w:top w:val="none" w:sz="0" w:space="0" w:color="auto"/>
        <w:left w:val="none" w:sz="0" w:space="0" w:color="auto"/>
        <w:bottom w:val="none" w:sz="0" w:space="0" w:color="auto"/>
        <w:right w:val="none" w:sz="0" w:space="0" w:color="auto"/>
      </w:divBdr>
    </w:div>
    <w:div w:id="955647680">
      <w:bodyDiv w:val="1"/>
      <w:marLeft w:val="0"/>
      <w:marRight w:val="0"/>
      <w:marTop w:val="0"/>
      <w:marBottom w:val="0"/>
      <w:divBdr>
        <w:top w:val="none" w:sz="0" w:space="0" w:color="auto"/>
        <w:left w:val="none" w:sz="0" w:space="0" w:color="auto"/>
        <w:bottom w:val="none" w:sz="0" w:space="0" w:color="auto"/>
        <w:right w:val="none" w:sz="0" w:space="0" w:color="auto"/>
      </w:divBdr>
    </w:div>
    <w:div w:id="957837436">
      <w:bodyDiv w:val="1"/>
      <w:marLeft w:val="0"/>
      <w:marRight w:val="0"/>
      <w:marTop w:val="0"/>
      <w:marBottom w:val="0"/>
      <w:divBdr>
        <w:top w:val="none" w:sz="0" w:space="0" w:color="auto"/>
        <w:left w:val="none" w:sz="0" w:space="0" w:color="auto"/>
        <w:bottom w:val="none" w:sz="0" w:space="0" w:color="auto"/>
        <w:right w:val="none" w:sz="0" w:space="0" w:color="auto"/>
      </w:divBdr>
    </w:div>
    <w:div w:id="972834744">
      <w:bodyDiv w:val="1"/>
      <w:marLeft w:val="0"/>
      <w:marRight w:val="0"/>
      <w:marTop w:val="0"/>
      <w:marBottom w:val="0"/>
      <w:divBdr>
        <w:top w:val="none" w:sz="0" w:space="0" w:color="auto"/>
        <w:left w:val="none" w:sz="0" w:space="0" w:color="auto"/>
        <w:bottom w:val="none" w:sz="0" w:space="0" w:color="auto"/>
        <w:right w:val="none" w:sz="0" w:space="0" w:color="auto"/>
      </w:divBdr>
    </w:div>
    <w:div w:id="976031976">
      <w:bodyDiv w:val="1"/>
      <w:marLeft w:val="0"/>
      <w:marRight w:val="0"/>
      <w:marTop w:val="0"/>
      <w:marBottom w:val="0"/>
      <w:divBdr>
        <w:top w:val="none" w:sz="0" w:space="0" w:color="auto"/>
        <w:left w:val="none" w:sz="0" w:space="0" w:color="auto"/>
        <w:bottom w:val="none" w:sz="0" w:space="0" w:color="auto"/>
        <w:right w:val="none" w:sz="0" w:space="0" w:color="auto"/>
      </w:divBdr>
    </w:div>
    <w:div w:id="1054548121">
      <w:bodyDiv w:val="1"/>
      <w:marLeft w:val="0"/>
      <w:marRight w:val="0"/>
      <w:marTop w:val="0"/>
      <w:marBottom w:val="0"/>
      <w:divBdr>
        <w:top w:val="none" w:sz="0" w:space="0" w:color="auto"/>
        <w:left w:val="none" w:sz="0" w:space="0" w:color="auto"/>
        <w:bottom w:val="none" w:sz="0" w:space="0" w:color="auto"/>
        <w:right w:val="none" w:sz="0" w:space="0" w:color="auto"/>
      </w:divBdr>
    </w:div>
    <w:div w:id="1073819837">
      <w:bodyDiv w:val="1"/>
      <w:marLeft w:val="0"/>
      <w:marRight w:val="0"/>
      <w:marTop w:val="0"/>
      <w:marBottom w:val="0"/>
      <w:divBdr>
        <w:top w:val="none" w:sz="0" w:space="0" w:color="auto"/>
        <w:left w:val="none" w:sz="0" w:space="0" w:color="auto"/>
        <w:bottom w:val="none" w:sz="0" w:space="0" w:color="auto"/>
        <w:right w:val="none" w:sz="0" w:space="0" w:color="auto"/>
      </w:divBdr>
    </w:div>
    <w:div w:id="1083256298">
      <w:bodyDiv w:val="1"/>
      <w:marLeft w:val="0"/>
      <w:marRight w:val="0"/>
      <w:marTop w:val="0"/>
      <w:marBottom w:val="0"/>
      <w:divBdr>
        <w:top w:val="none" w:sz="0" w:space="0" w:color="auto"/>
        <w:left w:val="none" w:sz="0" w:space="0" w:color="auto"/>
        <w:bottom w:val="none" w:sz="0" w:space="0" w:color="auto"/>
        <w:right w:val="none" w:sz="0" w:space="0" w:color="auto"/>
      </w:divBdr>
    </w:div>
    <w:div w:id="1084913697">
      <w:bodyDiv w:val="1"/>
      <w:marLeft w:val="0"/>
      <w:marRight w:val="0"/>
      <w:marTop w:val="0"/>
      <w:marBottom w:val="0"/>
      <w:divBdr>
        <w:top w:val="none" w:sz="0" w:space="0" w:color="auto"/>
        <w:left w:val="none" w:sz="0" w:space="0" w:color="auto"/>
        <w:bottom w:val="none" w:sz="0" w:space="0" w:color="auto"/>
        <w:right w:val="none" w:sz="0" w:space="0" w:color="auto"/>
      </w:divBdr>
    </w:div>
    <w:div w:id="1106383594">
      <w:bodyDiv w:val="1"/>
      <w:marLeft w:val="0"/>
      <w:marRight w:val="0"/>
      <w:marTop w:val="0"/>
      <w:marBottom w:val="0"/>
      <w:divBdr>
        <w:top w:val="none" w:sz="0" w:space="0" w:color="auto"/>
        <w:left w:val="none" w:sz="0" w:space="0" w:color="auto"/>
        <w:bottom w:val="none" w:sz="0" w:space="0" w:color="auto"/>
        <w:right w:val="none" w:sz="0" w:space="0" w:color="auto"/>
      </w:divBdr>
    </w:div>
    <w:div w:id="1133790886">
      <w:bodyDiv w:val="1"/>
      <w:marLeft w:val="0"/>
      <w:marRight w:val="0"/>
      <w:marTop w:val="0"/>
      <w:marBottom w:val="0"/>
      <w:divBdr>
        <w:top w:val="none" w:sz="0" w:space="0" w:color="auto"/>
        <w:left w:val="none" w:sz="0" w:space="0" w:color="auto"/>
        <w:bottom w:val="none" w:sz="0" w:space="0" w:color="auto"/>
        <w:right w:val="none" w:sz="0" w:space="0" w:color="auto"/>
      </w:divBdr>
    </w:div>
    <w:div w:id="1138182492">
      <w:bodyDiv w:val="1"/>
      <w:marLeft w:val="0"/>
      <w:marRight w:val="0"/>
      <w:marTop w:val="0"/>
      <w:marBottom w:val="0"/>
      <w:divBdr>
        <w:top w:val="none" w:sz="0" w:space="0" w:color="auto"/>
        <w:left w:val="none" w:sz="0" w:space="0" w:color="auto"/>
        <w:bottom w:val="none" w:sz="0" w:space="0" w:color="auto"/>
        <w:right w:val="none" w:sz="0" w:space="0" w:color="auto"/>
      </w:divBdr>
    </w:div>
    <w:div w:id="1178423276">
      <w:bodyDiv w:val="1"/>
      <w:marLeft w:val="0"/>
      <w:marRight w:val="0"/>
      <w:marTop w:val="0"/>
      <w:marBottom w:val="0"/>
      <w:divBdr>
        <w:top w:val="none" w:sz="0" w:space="0" w:color="auto"/>
        <w:left w:val="none" w:sz="0" w:space="0" w:color="auto"/>
        <w:bottom w:val="none" w:sz="0" w:space="0" w:color="auto"/>
        <w:right w:val="none" w:sz="0" w:space="0" w:color="auto"/>
      </w:divBdr>
    </w:div>
    <w:div w:id="1187988416">
      <w:bodyDiv w:val="1"/>
      <w:marLeft w:val="0"/>
      <w:marRight w:val="0"/>
      <w:marTop w:val="0"/>
      <w:marBottom w:val="0"/>
      <w:divBdr>
        <w:top w:val="none" w:sz="0" w:space="0" w:color="auto"/>
        <w:left w:val="none" w:sz="0" w:space="0" w:color="auto"/>
        <w:bottom w:val="none" w:sz="0" w:space="0" w:color="auto"/>
        <w:right w:val="none" w:sz="0" w:space="0" w:color="auto"/>
      </w:divBdr>
    </w:div>
    <w:div w:id="1189182529">
      <w:bodyDiv w:val="1"/>
      <w:marLeft w:val="0"/>
      <w:marRight w:val="0"/>
      <w:marTop w:val="0"/>
      <w:marBottom w:val="0"/>
      <w:divBdr>
        <w:top w:val="none" w:sz="0" w:space="0" w:color="auto"/>
        <w:left w:val="none" w:sz="0" w:space="0" w:color="auto"/>
        <w:bottom w:val="none" w:sz="0" w:space="0" w:color="auto"/>
        <w:right w:val="none" w:sz="0" w:space="0" w:color="auto"/>
      </w:divBdr>
    </w:div>
    <w:div w:id="1228568240">
      <w:bodyDiv w:val="1"/>
      <w:marLeft w:val="0"/>
      <w:marRight w:val="0"/>
      <w:marTop w:val="0"/>
      <w:marBottom w:val="0"/>
      <w:divBdr>
        <w:top w:val="none" w:sz="0" w:space="0" w:color="auto"/>
        <w:left w:val="none" w:sz="0" w:space="0" w:color="auto"/>
        <w:bottom w:val="none" w:sz="0" w:space="0" w:color="auto"/>
        <w:right w:val="none" w:sz="0" w:space="0" w:color="auto"/>
      </w:divBdr>
    </w:div>
    <w:div w:id="1287159629">
      <w:bodyDiv w:val="1"/>
      <w:marLeft w:val="0"/>
      <w:marRight w:val="0"/>
      <w:marTop w:val="0"/>
      <w:marBottom w:val="0"/>
      <w:divBdr>
        <w:top w:val="none" w:sz="0" w:space="0" w:color="auto"/>
        <w:left w:val="none" w:sz="0" w:space="0" w:color="auto"/>
        <w:bottom w:val="none" w:sz="0" w:space="0" w:color="auto"/>
        <w:right w:val="none" w:sz="0" w:space="0" w:color="auto"/>
      </w:divBdr>
    </w:div>
    <w:div w:id="1363045540">
      <w:bodyDiv w:val="1"/>
      <w:marLeft w:val="0"/>
      <w:marRight w:val="0"/>
      <w:marTop w:val="0"/>
      <w:marBottom w:val="0"/>
      <w:divBdr>
        <w:top w:val="none" w:sz="0" w:space="0" w:color="auto"/>
        <w:left w:val="none" w:sz="0" w:space="0" w:color="auto"/>
        <w:bottom w:val="none" w:sz="0" w:space="0" w:color="auto"/>
        <w:right w:val="none" w:sz="0" w:space="0" w:color="auto"/>
      </w:divBdr>
    </w:div>
    <w:div w:id="1398092684">
      <w:bodyDiv w:val="1"/>
      <w:marLeft w:val="0"/>
      <w:marRight w:val="0"/>
      <w:marTop w:val="0"/>
      <w:marBottom w:val="0"/>
      <w:divBdr>
        <w:top w:val="none" w:sz="0" w:space="0" w:color="auto"/>
        <w:left w:val="none" w:sz="0" w:space="0" w:color="auto"/>
        <w:bottom w:val="none" w:sz="0" w:space="0" w:color="auto"/>
        <w:right w:val="none" w:sz="0" w:space="0" w:color="auto"/>
      </w:divBdr>
    </w:div>
    <w:div w:id="1424954135">
      <w:bodyDiv w:val="1"/>
      <w:marLeft w:val="0"/>
      <w:marRight w:val="0"/>
      <w:marTop w:val="0"/>
      <w:marBottom w:val="0"/>
      <w:divBdr>
        <w:top w:val="none" w:sz="0" w:space="0" w:color="auto"/>
        <w:left w:val="none" w:sz="0" w:space="0" w:color="auto"/>
        <w:bottom w:val="none" w:sz="0" w:space="0" w:color="auto"/>
        <w:right w:val="none" w:sz="0" w:space="0" w:color="auto"/>
      </w:divBdr>
    </w:div>
    <w:div w:id="1428502035">
      <w:bodyDiv w:val="1"/>
      <w:marLeft w:val="0"/>
      <w:marRight w:val="0"/>
      <w:marTop w:val="0"/>
      <w:marBottom w:val="0"/>
      <w:divBdr>
        <w:top w:val="none" w:sz="0" w:space="0" w:color="auto"/>
        <w:left w:val="none" w:sz="0" w:space="0" w:color="auto"/>
        <w:bottom w:val="none" w:sz="0" w:space="0" w:color="auto"/>
        <w:right w:val="none" w:sz="0" w:space="0" w:color="auto"/>
      </w:divBdr>
    </w:div>
    <w:div w:id="1446774820">
      <w:bodyDiv w:val="1"/>
      <w:marLeft w:val="0"/>
      <w:marRight w:val="0"/>
      <w:marTop w:val="0"/>
      <w:marBottom w:val="0"/>
      <w:divBdr>
        <w:top w:val="none" w:sz="0" w:space="0" w:color="auto"/>
        <w:left w:val="none" w:sz="0" w:space="0" w:color="auto"/>
        <w:bottom w:val="none" w:sz="0" w:space="0" w:color="auto"/>
        <w:right w:val="none" w:sz="0" w:space="0" w:color="auto"/>
      </w:divBdr>
    </w:div>
    <w:div w:id="1466268751">
      <w:bodyDiv w:val="1"/>
      <w:marLeft w:val="0"/>
      <w:marRight w:val="0"/>
      <w:marTop w:val="0"/>
      <w:marBottom w:val="0"/>
      <w:divBdr>
        <w:top w:val="none" w:sz="0" w:space="0" w:color="auto"/>
        <w:left w:val="none" w:sz="0" w:space="0" w:color="auto"/>
        <w:bottom w:val="none" w:sz="0" w:space="0" w:color="auto"/>
        <w:right w:val="none" w:sz="0" w:space="0" w:color="auto"/>
      </w:divBdr>
    </w:div>
    <w:div w:id="1472478974">
      <w:bodyDiv w:val="1"/>
      <w:marLeft w:val="0"/>
      <w:marRight w:val="0"/>
      <w:marTop w:val="0"/>
      <w:marBottom w:val="0"/>
      <w:divBdr>
        <w:top w:val="none" w:sz="0" w:space="0" w:color="auto"/>
        <w:left w:val="none" w:sz="0" w:space="0" w:color="auto"/>
        <w:bottom w:val="none" w:sz="0" w:space="0" w:color="auto"/>
        <w:right w:val="none" w:sz="0" w:space="0" w:color="auto"/>
      </w:divBdr>
    </w:div>
    <w:div w:id="1522427305">
      <w:bodyDiv w:val="1"/>
      <w:marLeft w:val="0"/>
      <w:marRight w:val="0"/>
      <w:marTop w:val="0"/>
      <w:marBottom w:val="0"/>
      <w:divBdr>
        <w:top w:val="none" w:sz="0" w:space="0" w:color="auto"/>
        <w:left w:val="none" w:sz="0" w:space="0" w:color="auto"/>
        <w:bottom w:val="none" w:sz="0" w:space="0" w:color="auto"/>
        <w:right w:val="none" w:sz="0" w:space="0" w:color="auto"/>
      </w:divBdr>
    </w:div>
    <w:div w:id="1526212963">
      <w:bodyDiv w:val="1"/>
      <w:marLeft w:val="0"/>
      <w:marRight w:val="0"/>
      <w:marTop w:val="0"/>
      <w:marBottom w:val="0"/>
      <w:divBdr>
        <w:top w:val="none" w:sz="0" w:space="0" w:color="auto"/>
        <w:left w:val="none" w:sz="0" w:space="0" w:color="auto"/>
        <w:bottom w:val="none" w:sz="0" w:space="0" w:color="auto"/>
        <w:right w:val="none" w:sz="0" w:space="0" w:color="auto"/>
      </w:divBdr>
    </w:div>
    <w:div w:id="1527985361">
      <w:bodyDiv w:val="1"/>
      <w:marLeft w:val="0"/>
      <w:marRight w:val="0"/>
      <w:marTop w:val="0"/>
      <w:marBottom w:val="0"/>
      <w:divBdr>
        <w:top w:val="none" w:sz="0" w:space="0" w:color="auto"/>
        <w:left w:val="none" w:sz="0" w:space="0" w:color="auto"/>
        <w:bottom w:val="none" w:sz="0" w:space="0" w:color="auto"/>
        <w:right w:val="none" w:sz="0" w:space="0" w:color="auto"/>
      </w:divBdr>
    </w:div>
    <w:div w:id="1530607094">
      <w:bodyDiv w:val="1"/>
      <w:marLeft w:val="0"/>
      <w:marRight w:val="0"/>
      <w:marTop w:val="0"/>
      <w:marBottom w:val="0"/>
      <w:divBdr>
        <w:top w:val="none" w:sz="0" w:space="0" w:color="auto"/>
        <w:left w:val="none" w:sz="0" w:space="0" w:color="auto"/>
        <w:bottom w:val="none" w:sz="0" w:space="0" w:color="auto"/>
        <w:right w:val="none" w:sz="0" w:space="0" w:color="auto"/>
      </w:divBdr>
    </w:div>
    <w:div w:id="1553614212">
      <w:bodyDiv w:val="1"/>
      <w:marLeft w:val="0"/>
      <w:marRight w:val="0"/>
      <w:marTop w:val="0"/>
      <w:marBottom w:val="0"/>
      <w:divBdr>
        <w:top w:val="none" w:sz="0" w:space="0" w:color="auto"/>
        <w:left w:val="none" w:sz="0" w:space="0" w:color="auto"/>
        <w:bottom w:val="none" w:sz="0" w:space="0" w:color="auto"/>
        <w:right w:val="none" w:sz="0" w:space="0" w:color="auto"/>
      </w:divBdr>
      <w:divsChild>
        <w:div w:id="1227299904">
          <w:marLeft w:val="0"/>
          <w:marRight w:val="0"/>
          <w:marTop w:val="0"/>
          <w:marBottom w:val="0"/>
          <w:divBdr>
            <w:top w:val="none" w:sz="0" w:space="0" w:color="auto"/>
            <w:left w:val="none" w:sz="0" w:space="0" w:color="auto"/>
            <w:bottom w:val="none" w:sz="0" w:space="0" w:color="auto"/>
            <w:right w:val="none" w:sz="0" w:space="0" w:color="auto"/>
          </w:divBdr>
          <w:divsChild>
            <w:div w:id="611128697">
              <w:marLeft w:val="0"/>
              <w:marRight w:val="0"/>
              <w:marTop w:val="0"/>
              <w:marBottom w:val="0"/>
              <w:divBdr>
                <w:top w:val="none" w:sz="0" w:space="0" w:color="auto"/>
                <w:left w:val="none" w:sz="0" w:space="0" w:color="auto"/>
                <w:bottom w:val="none" w:sz="0" w:space="0" w:color="auto"/>
                <w:right w:val="none" w:sz="0" w:space="0" w:color="auto"/>
              </w:divBdr>
              <w:divsChild>
                <w:div w:id="51704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501080">
      <w:bodyDiv w:val="1"/>
      <w:marLeft w:val="0"/>
      <w:marRight w:val="0"/>
      <w:marTop w:val="0"/>
      <w:marBottom w:val="0"/>
      <w:divBdr>
        <w:top w:val="none" w:sz="0" w:space="0" w:color="auto"/>
        <w:left w:val="none" w:sz="0" w:space="0" w:color="auto"/>
        <w:bottom w:val="none" w:sz="0" w:space="0" w:color="auto"/>
        <w:right w:val="none" w:sz="0" w:space="0" w:color="auto"/>
      </w:divBdr>
    </w:div>
    <w:div w:id="1592815497">
      <w:bodyDiv w:val="1"/>
      <w:marLeft w:val="0"/>
      <w:marRight w:val="0"/>
      <w:marTop w:val="0"/>
      <w:marBottom w:val="0"/>
      <w:divBdr>
        <w:top w:val="none" w:sz="0" w:space="0" w:color="auto"/>
        <w:left w:val="none" w:sz="0" w:space="0" w:color="auto"/>
        <w:bottom w:val="none" w:sz="0" w:space="0" w:color="auto"/>
        <w:right w:val="none" w:sz="0" w:space="0" w:color="auto"/>
      </w:divBdr>
    </w:div>
    <w:div w:id="1612863031">
      <w:bodyDiv w:val="1"/>
      <w:marLeft w:val="0"/>
      <w:marRight w:val="0"/>
      <w:marTop w:val="0"/>
      <w:marBottom w:val="0"/>
      <w:divBdr>
        <w:top w:val="none" w:sz="0" w:space="0" w:color="auto"/>
        <w:left w:val="none" w:sz="0" w:space="0" w:color="auto"/>
        <w:bottom w:val="none" w:sz="0" w:space="0" w:color="auto"/>
        <w:right w:val="none" w:sz="0" w:space="0" w:color="auto"/>
      </w:divBdr>
    </w:div>
    <w:div w:id="1619798430">
      <w:bodyDiv w:val="1"/>
      <w:marLeft w:val="0"/>
      <w:marRight w:val="0"/>
      <w:marTop w:val="0"/>
      <w:marBottom w:val="0"/>
      <w:divBdr>
        <w:top w:val="none" w:sz="0" w:space="0" w:color="auto"/>
        <w:left w:val="none" w:sz="0" w:space="0" w:color="auto"/>
        <w:bottom w:val="none" w:sz="0" w:space="0" w:color="auto"/>
        <w:right w:val="none" w:sz="0" w:space="0" w:color="auto"/>
      </w:divBdr>
    </w:div>
    <w:div w:id="1650287855">
      <w:bodyDiv w:val="1"/>
      <w:marLeft w:val="0"/>
      <w:marRight w:val="0"/>
      <w:marTop w:val="0"/>
      <w:marBottom w:val="0"/>
      <w:divBdr>
        <w:top w:val="none" w:sz="0" w:space="0" w:color="auto"/>
        <w:left w:val="none" w:sz="0" w:space="0" w:color="auto"/>
        <w:bottom w:val="none" w:sz="0" w:space="0" w:color="auto"/>
        <w:right w:val="none" w:sz="0" w:space="0" w:color="auto"/>
      </w:divBdr>
    </w:div>
    <w:div w:id="1653289280">
      <w:bodyDiv w:val="1"/>
      <w:marLeft w:val="0"/>
      <w:marRight w:val="0"/>
      <w:marTop w:val="0"/>
      <w:marBottom w:val="0"/>
      <w:divBdr>
        <w:top w:val="none" w:sz="0" w:space="0" w:color="auto"/>
        <w:left w:val="none" w:sz="0" w:space="0" w:color="auto"/>
        <w:bottom w:val="none" w:sz="0" w:space="0" w:color="auto"/>
        <w:right w:val="none" w:sz="0" w:space="0" w:color="auto"/>
      </w:divBdr>
    </w:div>
    <w:div w:id="1678725671">
      <w:bodyDiv w:val="1"/>
      <w:marLeft w:val="0"/>
      <w:marRight w:val="0"/>
      <w:marTop w:val="0"/>
      <w:marBottom w:val="0"/>
      <w:divBdr>
        <w:top w:val="none" w:sz="0" w:space="0" w:color="auto"/>
        <w:left w:val="none" w:sz="0" w:space="0" w:color="auto"/>
        <w:bottom w:val="none" w:sz="0" w:space="0" w:color="auto"/>
        <w:right w:val="none" w:sz="0" w:space="0" w:color="auto"/>
      </w:divBdr>
    </w:div>
    <w:div w:id="1720666746">
      <w:bodyDiv w:val="1"/>
      <w:marLeft w:val="0"/>
      <w:marRight w:val="0"/>
      <w:marTop w:val="0"/>
      <w:marBottom w:val="0"/>
      <w:divBdr>
        <w:top w:val="none" w:sz="0" w:space="0" w:color="auto"/>
        <w:left w:val="none" w:sz="0" w:space="0" w:color="auto"/>
        <w:bottom w:val="none" w:sz="0" w:space="0" w:color="auto"/>
        <w:right w:val="none" w:sz="0" w:space="0" w:color="auto"/>
      </w:divBdr>
    </w:div>
    <w:div w:id="1726290231">
      <w:bodyDiv w:val="1"/>
      <w:marLeft w:val="0"/>
      <w:marRight w:val="0"/>
      <w:marTop w:val="0"/>
      <w:marBottom w:val="0"/>
      <w:divBdr>
        <w:top w:val="none" w:sz="0" w:space="0" w:color="auto"/>
        <w:left w:val="none" w:sz="0" w:space="0" w:color="auto"/>
        <w:bottom w:val="none" w:sz="0" w:space="0" w:color="auto"/>
        <w:right w:val="none" w:sz="0" w:space="0" w:color="auto"/>
      </w:divBdr>
    </w:div>
    <w:div w:id="1771000864">
      <w:bodyDiv w:val="1"/>
      <w:marLeft w:val="0"/>
      <w:marRight w:val="0"/>
      <w:marTop w:val="0"/>
      <w:marBottom w:val="0"/>
      <w:divBdr>
        <w:top w:val="none" w:sz="0" w:space="0" w:color="auto"/>
        <w:left w:val="none" w:sz="0" w:space="0" w:color="auto"/>
        <w:bottom w:val="none" w:sz="0" w:space="0" w:color="auto"/>
        <w:right w:val="none" w:sz="0" w:space="0" w:color="auto"/>
      </w:divBdr>
    </w:div>
    <w:div w:id="1778256574">
      <w:bodyDiv w:val="1"/>
      <w:marLeft w:val="0"/>
      <w:marRight w:val="0"/>
      <w:marTop w:val="0"/>
      <w:marBottom w:val="0"/>
      <w:divBdr>
        <w:top w:val="none" w:sz="0" w:space="0" w:color="auto"/>
        <w:left w:val="none" w:sz="0" w:space="0" w:color="auto"/>
        <w:bottom w:val="none" w:sz="0" w:space="0" w:color="auto"/>
        <w:right w:val="none" w:sz="0" w:space="0" w:color="auto"/>
      </w:divBdr>
    </w:div>
    <w:div w:id="1794664612">
      <w:bodyDiv w:val="1"/>
      <w:marLeft w:val="0"/>
      <w:marRight w:val="0"/>
      <w:marTop w:val="0"/>
      <w:marBottom w:val="0"/>
      <w:divBdr>
        <w:top w:val="none" w:sz="0" w:space="0" w:color="auto"/>
        <w:left w:val="none" w:sz="0" w:space="0" w:color="auto"/>
        <w:bottom w:val="none" w:sz="0" w:space="0" w:color="auto"/>
        <w:right w:val="none" w:sz="0" w:space="0" w:color="auto"/>
      </w:divBdr>
    </w:div>
    <w:div w:id="1830905564">
      <w:bodyDiv w:val="1"/>
      <w:marLeft w:val="0"/>
      <w:marRight w:val="0"/>
      <w:marTop w:val="0"/>
      <w:marBottom w:val="0"/>
      <w:divBdr>
        <w:top w:val="none" w:sz="0" w:space="0" w:color="auto"/>
        <w:left w:val="none" w:sz="0" w:space="0" w:color="auto"/>
        <w:bottom w:val="none" w:sz="0" w:space="0" w:color="auto"/>
        <w:right w:val="none" w:sz="0" w:space="0" w:color="auto"/>
      </w:divBdr>
      <w:divsChild>
        <w:div w:id="125003359">
          <w:marLeft w:val="0"/>
          <w:marRight w:val="0"/>
          <w:marTop w:val="240"/>
          <w:marBottom w:val="0"/>
          <w:divBdr>
            <w:top w:val="none" w:sz="0" w:space="0" w:color="auto"/>
            <w:left w:val="none" w:sz="0" w:space="0" w:color="auto"/>
            <w:bottom w:val="none" w:sz="0" w:space="0" w:color="auto"/>
            <w:right w:val="none" w:sz="0" w:space="0" w:color="auto"/>
          </w:divBdr>
        </w:div>
        <w:div w:id="1312100457">
          <w:marLeft w:val="0"/>
          <w:marRight w:val="0"/>
          <w:marTop w:val="240"/>
          <w:marBottom w:val="0"/>
          <w:divBdr>
            <w:top w:val="none" w:sz="0" w:space="0" w:color="auto"/>
            <w:left w:val="none" w:sz="0" w:space="0" w:color="auto"/>
            <w:bottom w:val="none" w:sz="0" w:space="0" w:color="auto"/>
            <w:right w:val="none" w:sz="0" w:space="0" w:color="auto"/>
          </w:divBdr>
        </w:div>
      </w:divsChild>
    </w:div>
    <w:div w:id="1837183237">
      <w:bodyDiv w:val="1"/>
      <w:marLeft w:val="0"/>
      <w:marRight w:val="0"/>
      <w:marTop w:val="0"/>
      <w:marBottom w:val="0"/>
      <w:divBdr>
        <w:top w:val="none" w:sz="0" w:space="0" w:color="auto"/>
        <w:left w:val="none" w:sz="0" w:space="0" w:color="auto"/>
        <w:bottom w:val="none" w:sz="0" w:space="0" w:color="auto"/>
        <w:right w:val="none" w:sz="0" w:space="0" w:color="auto"/>
      </w:divBdr>
    </w:div>
    <w:div w:id="1861896375">
      <w:bodyDiv w:val="1"/>
      <w:marLeft w:val="0"/>
      <w:marRight w:val="0"/>
      <w:marTop w:val="0"/>
      <w:marBottom w:val="0"/>
      <w:divBdr>
        <w:top w:val="none" w:sz="0" w:space="0" w:color="auto"/>
        <w:left w:val="none" w:sz="0" w:space="0" w:color="auto"/>
        <w:bottom w:val="none" w:sz="0" w:space="0" w:color="auto"/>
        <w:right w:val="none" w:sz="0" w:space="0" w:color="auto"/>
      </w:divBdr>
    </w:div>
    <w:div w:id="1886867687">
      <w:bodyDiv w:val="1"/>
      <w:marLeft w:val="0"/>
      <w:marRight w:val="0"/>
      <w:marTop w:val="0"/>
      <w:marBottom w:val="0"/>
      <w:divBdr>
        <w:top w:val="none" w:sz="0" w:space="0" w:color="auto"/>
        <w:left w:val="none" w:sz="0" w:space="0" w:color="auto"/>
        <w:bottom w:val="none" w:sz="0" w:space="0" w:color="auto"/>
        <w:right w:val="none" w:sz="0" w:space="0" w:color="auto"/>
      </w:divBdr>
    </w:div>
    <w:div w:id="1938561559">
      <w:bodyDiv w:val="1"/>
      <w:marLeft w:val="0"/>
      <w:marRight w:val="0"/>
      <w:marTop w:val="0"/>
      <w:marBottom w:val="0"/>
      <w:divBdr>
        <w:top w:val="none" w:sz="0" w:space="0" w:color="auto"/>
        <w:left w:val="none" w:sz="0" w:space="0" w:color="auto"/>
        <w:bottom w:val="none" w:sz="0" w:space="0" w:color="auto"/>
        <w:right w:val="none" w:sz="0" w:space="0" w:color="auto"/>
      </w:divBdr>
    </w:div>
    <w:div w:id="1971789767">
      <w:bodyDiv w:val="1"/>
      <w:marLeft w:val="0"/>
      <w:marRight w:val="0"/>
      <w:marTop w:val="0"/>
      <w:marBottom w:val="0"/>
      <w:divBdr>
        <w:top w:val="none" w:sz="0" w:space="0" w:color="auto"/>
        <w:left w:val="none" w:sz="0" w:space="0" w:color="auto"/>
        <w:bottom w:val="none" w:sz="0" w:space="0" w:color="auto"/>
        <w:right w:val="none" w:sz="0" w:space="0" w:color="auto"/>
      </w:divBdr>
    </w:div>
    <w:div w:id="1986549572">
      <w:bodyDiv w:val="1"/>
      <w:marLeft w:val="0"/>
      <w:marRight w:val="0"/>
      <w:marTop w:val="0"/>
      <w:marBottom w:val="0"/>
      <w:divBdr>
        <w:top w:val="none" w:sz="0" w:space="0" w:color="auto"/>
        <w:left w:val="none" w:sz="0" w:space="0" w:color="auto"/>
        <w:bottom w:val="none" w:sz="0" w:space="0" w:color="auto"/>
        <w:right w:val="none" w:sz="0" w:space="0" w:color="auto"/>
      </w:divBdr>
    </w:div>
    <w:div w:id="2020816572">
      <w:bodyDiv w:val="1"/>
      <w:marLeft w:val="0"/>
      <w:marRight w:val="0"/>
      <w:marTop w:val="0"/>
      <w:marBottom w:val="0"/>
      <w:divBdr>
        <w:top w:val="none" w:sz="0" w:space="0" w:color="auto"/>
        <w:left w:val="none" w:sz="0" w:space="0" w:color="auto"/>
        <w:bottom w:val="none" w:sz="0" w:space="0" w:color="auto"/>
        <w:right w:val="none" w:sz="0" w:space="0" w:color="auto"/>
      </w:divBdr>
    </w:div>
    <w:div w:id="2029137724">
      <w:bodyDiv w:val="1"/>
      <w:marLeft w:val="0"/>
      <w:marRight w:val="0"/>
      <w:marTop w:val="0"/>
      <w:marBottom w:val="0"/>
      <w:divBdr>
        <w:top w:val="none" w:sz="0" w:space="0" w:color="auto"/>
        <w:left w:val="none" w:sz="0" w:space="0" w:color="auto"/>
        <w:bottom w:val="none" w:sz="0" w:space="0" w:color="auto"/>
        <w:right w:val="none" w:sz="0" w:space="0" w:color="auto"/>
      </w:divBdr>
    </w:div>
    <w:div w:id="2045013881">
      <w:bodyDiv w:val="1"/>
      <w:marLeft w:val="0"/>
      <w:marRight w:val="0"/>
      <w:marTop w:val="0"/>
      <w:marBottom w:val="0"/>
      <w:divBdr>
        <w:top w:val="none" w:sz="0" w:space="0" w:color="auto"/>
        <w:left w:val="none" w:sz="0" w:space="0" w:color="auto"/>
        <w:bottom w:val="none" w:sz="0" w:space="0" w:color="auto"/>
        <w:right w:val="none" w:sz="0" w:space="0" w:color="auto"/>
      </w:divBdr>
    </w:div>
    <w:div w:id="2073500092">
      <w:bodyDiv w:val="1"/>
      <w:marLeft w:val="0"/>
      <w:marRight w:val="0"/>
      <w:marTop w:val="0"/>
      <w:marBottom w:val="0"/>
      <w:divBdr>
        <w:top w:val="none" w:sz="0" w:space="0" w:color="auto"/>
        <w:left w:val="none" w:sz="0" w:space="0" w:color="auto"/>
        <w:bottom w:val="none" w:sz="0" w:space="0" w:color="auto"/>
        <w:right w:val="none" w:sz="0" w:space="0" w:color="auto"/>
      </w:divBdr>
    </w:div>
    <w:div w:id="2093236086">
      <w:bodyDiv w:val="1"/>
      <w:marLeft w:val="0"/>
      <w:marRight w:val="0"/>
      <w:marTop w:val="0"/>
      <w:marBottom w:val="0"/>
      <w:divBdr>
        <w:top w:val="none" w:sz="0" w:space="0" w:color="auto"/>
        <w:left w:val="none" w:sz="0" w:space="0" w:color="auto"/>
        <w:bottom w:val="none" w:sz="0" w:space="0" w:color="auto"/>
        <w:right w:val="none" w:sz="0" w:space="0" w:color="auto"/>
      </w:divBdr>
    </w:div>
    <w:div w:id="2108227633">
      <w:bodyDiv w:val="1"/>
      <w:marLeft w:val="0"/>
      <w:marRight w:val="0"/>
      <w:marTop w:val="0"/>
      <w:marBottom w:val="0"/>
      <w:divBdr>
        <w:top w:val="none" w:sz="0" w:space="0" w:color="auto"/>
        <w:left w:val="none" w:sz="0" w:space="0" w:color="auto"/>
        <w:bottom w:val="none" w:sz="0" w:space="0" w:color="auto"/>
        <w:right w:val="none" w:sz="0" w:space="0" w:color="auto"/>
      </w:divBdr>
    </w:div>
    <w:div w:id="2127651337">
      <w:bodyDiv w:val="1"/>
      <w:marLeft w:val="0"/>
      <w:marRight w:val="0"/>
      <w:marTop w:val="0"/>
      <w:marBottom w:val="0"/>
      <w:divBdr>
        <w:top w:val="none" w:sz="0" w:space="0" w:color="auto"/>
        <w:left w:val="none" w:sz="0" w:space="0" w:color="auto"/>
        <w:bottom w:val="none" w:sz="0" w:space="0" w:color="auto"/>
        <w:right w:val="none" w:sz="0" w:space="0" w:color="auto"/>
      </w:divBdr>
    </w:div>
    <w:div w:id="213767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NUL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31B6C-0DBB-4109-AB31-4E78B0C4A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5377</TotalTime>
  <Pages>26</Pages>
  <Words>7264</Words>
  <Characters>43589</Characters>
  <Application>Microsoft Office Word</Application>
  <DocSecurity>0</DocSecurity>
  <Lines>363</Lines>
  <Paragraphs>101</Paragraphs>
  <ScaleCrop>false</ScaleCrop>
  <HeadingPairs>
    <vt:vector size="2" baseType="variant">
      <vt:variant>
        <vt:lpstr>Tytuł</vt:lpstr>
      </vt:variant>
      <vt:variant>
        <vt:i4>1</vt:i4>
      </vt:variant>
    </vt:vector>
  </HeadingPairs>
  <TitlesOfParts>
    <vt:vector size="1" baseType="lpstr">
      <vt:lpstr>-KONSORCJUM-</vt:lpstr>
    </vt:vector>
  </TitlesOfParts>
  <Company/>
  <LinksUpToDate>false</LinksUpToDate>
  <CharactersWithSpaces>50752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-KONSORCJUM-</dc:title>
  <dc:subject/>
  <dc:creator>.</dc:creator>
  <cp:keywords/>
  <dc:description/>
  <cp:lastModifiedBy>Archidea</cp:lastModifiedBy>
  <cp:revision>48</cp:revision>
  <cp:lastPrinted>2025-01-08T12:18:00Z</cp:lastPrinted>
  <dcterms:created xsi:type="dcterms:W3CDTF">2024-03-25T12:07:00Z</dcterms:created>
  <dcterms:modified xsi:type="dcterms:W3CDTF">2025-01-17T07:05:00Z</dcterms:modified>
</cp:coreProperties>
</file>